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6E" w:rsidRDefault="00E2486E" w:rsidP="00E2486E">
      <w:pPr>
        <w:rPr>
          <w:rFonts w:ascii="Arial" w:hAnsi="Arial" w:cs="Arial"/>
          <w:b/>
          <w:sz w:val="32"/>
          <w:szCs w:val="32"/>
        </w:rPr>
      </w:pPr>
    </w:p>
    <w:p w:rsidR="00E2486E" w:rsidRDefault="00E2486E" w:rsidP="00E2486E">
      <w:pPr>
        <w:rPr>
          <w:rFonts w:ascii="Arial" w:hAnsi="Arial" w:cs="Arial"/>
          <w:b/>
          <w:sz w:val="32"/>
          <w:szCs w:val="32"/>
        </w:rPr>
      </w:pPr>
    </w:p>
    <w:p w:rsidR="00863909" w:rsidRDefault="00863909" w:rsidP="00E2486E">
      <w:pPr>
        <w:rPr>
          <w:rFonts w:ascii="Arial" w:hAnsi="Arial" w:cs="Arial"/>
          <w:b/>
          <w:sz w:val="24"/>
          <w:szCs w:val="24"/>
        </w:rPr>
      </w:pPr>
    </w:p>
    <w:p w:rsidR="00863909" w:rsidRPr="00BD317F" w:rsidRDefault="00066FAB" w:rsidP="00E2486E">
      <w:pPr>
        <w:rPr>
          <w:rFonts w:ascii="Verdana" w:hAnsi="Verdana" w:cs="Arial"/>
          <w:sz w:val="20"/>
          <w:szCs w:val="20"/>
          <w:lang w:val="en-US"/>
        </w:rPr>
      </w:pPr>
      <w:r w:rsidRPr="00BD317F">
        <w:rPr>
          <w:rFonts w:ascii="Verdana" w:hAnsi="Verdana" w:cs="Arial"/>
          <w:sz w:val="20"/>
          <w:szCs w:val="20"/>
          <w:lang w:val="en"/>
        </w:rPr>
        <w:t>Large numbers of o</w:t>
      </w:r>
      <w:r w:rsidRPr="00BD317F">
        <w:rPr>
          <w:rFonts w:ascii="Verdana" w:hAnsi="Verdana" w:cs="Arial"/>
          <w:sz w:val="20"/>
          <w:szCs w:val="20"/>
          <w:lang w:val="en"/>
        </w:rPr>
        <w:t xml:space="preserve">ccupational </w:t>
      </w:r>
      <w:r w:rsidR="00B00B8F" w:rsidRPr="00BD317F">
        <w:rPr>
          <w:rFonts w:ascii="Verdana" w:hAnsi="Verdana" w:cs="Arial"/>
          <w:sz w:val="20"/>
          <w:szCs w:val="20"/>
          <w:lang w:val="en"/>
        </w:rPr>
        <w:t>blood exposure accidents</w:t>
      </w:r>
      <w:r w:rsidR="00863909" w:rsidRPr="00BD317F">
        <w:rPr>
          <w:rFonts w:ascii="Verdana" w:hAnsi="Verdana" w:cs="Arial"/>
          <w:sz w:val="20"/>
          <w:szCs w:val="20"/>
          <w:lang w:val="en"/>
        </w:rPr>
        <w:t xml:space="preserve"> outside the hospital </w:t>
      </w:r>
      <w:r w:rsidRPr="00BD317F">
        <w:rPr>
          <w:rFonts w:ascii="Verdana" w:hAnsi="Verdana" w:cs="Arial"/>
          <w:sz w:val="20"/>
          <w:szCs w:val="20"/>
          <w:lang w:val="en"/>
        </w:rPr>
        <w:t>(</w:t>
      </w:r>
      <w:r w:rsidR="00863909" w:rsidRPr="00BD317F">
        <w:rPr>
          <w:rFonts w:ascii="Verdana" w:hAnsi="Verdana" w:cs="Arial"/>
          <w:sz w:val="20"/>
          <w:szCs w:val="20"/>
          <w:lang w:val="en"/>
        </w:rPr>
        <w:t>2006-2014</w:t>
      </w:r>
      <w:r w:rsidRPr="00BD317F">
        <w:rPr>
          <w:rFonts w:ascii="Verdana" w:hAnsi="Verdana" w:cs="Arial"/>
          <w:sz w:val="20"/>
          <w:szCs w:val="20"/>
          <w:lang w:val="en"/>
        </w:rPr>
        <w:t>,</w:t>
      </w:r>
      <w:r w:rsidR="00B00B8F" w:rsidRPr="00BD317F">
        <w:rPr>
          <w:rFonts w:ascii="Verdana" w:hAnsi="Verdana" w:cs="Arial"/>
          <w:sz w:val="20"/>
          <w:szCs w:val="20"/>
          <w:lang w:val="en"/>
        </w:rPr>
        <w:t xml:space="preserve"> Netherlands</w:t>
      </w:r>
      <w:r w:rsidRPr="00BD317F">
        <w:rPr>
          <w:rFonts w:ascii="Verdana" w:hAnsi="Verdana" w:cs="Arial"/>
          <w:sz w:val="20"/>
          <w:szCs w:val="20"/>
          <w:lang w:val="en"/>
        </w:rPr>
        <w:t>) requires turning to profile-based preventive actions</w:t>
      </w:r>
    </w:p>
    <w:p w:rsidR="00863909" w:rsidRPr="00B00B8F" w:rsidRDefault="00863909" w:rsidP="00863909">
      <w:pPr>
        <w:pStyle w:val="Default"/>
        <w:spacing w:after="29"/>
        <w:rPr>
          <w:rFonts w:ascii="Verdana" w:hAnsi="Verdana"/>
          <w:sz w:val="20"/>
          <w:szCs w:val="20"/>
          <w:lang w:val="en-US"/>
        </w:rPr>
      </w:pPr>
    </w:p>
    <w:p w:rsidR="00863909" w:rsidRPr="00B00B8F" w:rsidRDefault="00863909" w:rsidP="00863909">
      <w:pPr>
        <w:pStyle w:val="Default"/>
        <w:spacing w:after="29"/>
        <w:rPr>
          <w:rFonts w:ascii="Verdana" w:hAnsi="Verdana"/>
          <w:sz w:val="20"/>
          <w:szCs w:val="20"/>
        </w:rPr>
      </w:pPr>
      <w:r w:rsidRPr="00B00B8F">
        <w:rPr>
          <w:rFonts w:ascii="Verdana" w:hAnsi="Verdana"/>
          <w:sz w:val="20"/>
          <w:szCs w:val="20"/>
        </w:rPr>
        <w:t>Henriëtte</w:t>
      </w:r>
      <w:r w:rsidR="00BA0DD7">
        <w:rPr>
          <w:rFonts w:ascii="Verdana" w:hAnsi="Verdana"/>
          <w:sz w:val="20"/>
          <w:szCs w:val="20"/>
        </w:rPr>
        <w:t xml:space="preserve"> </w:t>
      </w:r>
      <w:r w:rsidR="00A8105B">
        <w:rPr>
          <w:rFonts w:ascii="Verdana" w:hAnsi="Verdana"/>
          <w:sz w:val="20"/>
          <w:szCs w:val="20"/>
        </w:rPr>
        <w:t xml:space="preserve">ter </w:t>
      </w:r>
      <w:proofErr w:type="spellStart"/>
      <w:r w:rsidR="00A8105B">
        <w:rPr>
          <w:rFonts w:ascii="Verdana" w:hAnsi="Verdana"/>
          <w:sz w:val="20"/>
          <w:szCs w:val="20"/>
        </w:rPr>
        <w:t>Waarbeek</w:t>
      </w:r>
      <w:proofErr w:type="spellEnd"/>
      <w:r w:rsidR="00A8105B">
        <w:rPr>
          <w:rFonts w:ascii="Verdana" w:hAnsi="Verdana"/>
          <w:sz w:val="20"/>
          <w:szCs w:val="20"/>
        </w:rPr>
        <w:t xml:space="preserve"> (1,2), C. Somers (1), H. </w:t>
      </w:r>
      <w:proofErr w:type="spellStart"/>
      <w:r w:rsidR="00A8105B">
        <w:rPr>
          <w:rFonts w:ascii="Verdana" w:hAnsi="Verdana"/>
          <w:sz w:val="20"/>
          <w:szCs w:val="20"/>
        </w:rPr>
        <w:t>Frantzen</w:t>
      </w:r>
      <w:proofErr w:type="spellEnd"/>
      <w:r w:rsidR="00A8105B">
        <w:rPr>
          <w:rFonts w:ascii="Verdana" w:hAnsi="Verdana"/>
          <w:sz w:val="20"/>
          <w:szCs w:val="20"/>
        </w:rPr>
        <w:t xml:space="preserve"> (1), N. </w:t>
      </w:r>
      <w:r w:rsidRPr="00B00B8F">
        <w:rPr>
          <w:rFonts w:ascii="Verdana" w:hAnsi="Verdana"/>
          <w:sz w:val="20"/>
          <w:szCs w:val="20"/>
        </w:rPr>
        <w:t>Dukers</w:t>
      </w:r>
      <w:r w:rsidR="00BA0DD7">
        <w:rPr>
          <w:rFonts w:ascii="Verdana" w:hAnsi="Verdana"/>
          <w:sz w:val="20"/>
          <w:szCs w:val="20"/>
        </w:rPr>
        <w:t>-</w:t>
      </w:r>
      <w:proofErr w:type="spellStart"/>
      <w:r w:rsidR="00BA0DD7">
        <w:rPr>
          <w:rFonts w:ascii="Verdana" w:hAnsi="Verdana"/>
          <w:sz w:val="20"/>
          <w:szCs w:val="20"/>
        </w:rPr>
        <w:t>Muijrers</w:t>
      </w:r>
      <w:proofErr w:type="spellEnd"/>
      <w:r w:rsidR="00A8105B">
        <w:rPr>
          <w:rFonts w:ascii="Verdana" w:hAnsi="Verdana"/>
          <w:sz w:val="20"/>
          <w:szCs w:val="20"/>
        </w:rPr>
        <w:t xml:space="preserve"> (1,2), C. </w:t>
      </w:r>
      <w:proofErr w:type="spellStart"/>
      <w:r w:rsidR="00A8105B">
        <w:rPr>
          <w:rFonts w:ascii="Verdana" w:hAnsi="Verdana"/>
          <w:sz w:val="20"/>
          <w:szCs w:val="20"/>
        </w:rPr>
        <w:t>Hoebe</w:t>
      </w:r>
      <w:proofErr w:type="spellEnd"/>
      <w:r w:rsidR="00A8105B">
        <w:rPr>
          <w:rFonts w:ascii="Verdana" w:hAnsi="Verdana"/>
          <w:sz w:val="20"/>
          <w:szCs w:val="20"/>
        </w:rPr>
        <w:t xml:space="preserve"> (1,2)</w:t>
      </w:r>
    </w:p>
    <w:p w:rsidR="00863909" w:rsidRPr="00B00B8F" w:rsidRDefault="00863909" w:rsidP="00863909">
      <w:pPr>
        <w:pStyle w:val="Default"/>
        <w:spacing w:after="29"/>
        <w:rPr>
          <w:rFonts w:ascii="Verdana" w:hAnsi="Verdana"/>
          <w:sz w:val="20"/>
          <w:szCs w:val="20"/>
        </w:rPr>
      </w:pPr>
    </w:p>
    <w:p w:rsidR="00863909" w:rsidRPr="00B00B8F" w:rsidRDefault="00C26324" w:rsidP="00863909">
      <w:pPr>
        <w:pStyle w:val="Default"/>
        <w:spacing w:after="29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1. </w:t>
      </w:r>
      <w:r w:rsidR="00863909" w:rsidRPr="00B00B8F">
        <w:rPr>
          <w:rFonts w:ascii="Verdana" w:hAnsi="Verdana"/>
          <w:sz w:val="20"/>
          <w:szCs w:val="20"/>
          <w:lang w:val="en-US"/>
        </w:rPr>
        <w:t>Public Health Service Zuid Limburg,</w:t>
      </w:r>
      <w:r w:rsidR="00A8105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A8105B">
        <w:rPr>
          <w:rFonts w:ascii="Verdana" w:hAnsi="Verdana"/>
          <w:sz w:val="20"/>
          <w:szCs w:val="20"/>
          <w:lang w:val="en-US"/>
        </w:rPr>
        <w:t>Geleen</w:t>
      </w:r>
      <w:proofErr w:type="spellEnd"/>
      <w:r w:rsidR="00A8105B">
        <w:rPr>
          <w:rFonts w:ascii="Verdana" w:hAnsi="Verdana"/>
          <w:sz w:val="20"/>
          <w:szCs w:val="20"/>
          <w:lang w:val="en-US"/>
        </w:rPr>
        <w:t xml:space="preserve">, </w:t>
      </w:r>
      <w:r w:rsidR="00863909" w:rsidRPr="00B00B8F">
        <w:rPr>
          <w:rFonts w:ascii="Verdana" w:hAnsi="Verdana"/>
          <w:sz w:val="20"/>
          <w:szCs w:val="20"/>
          <w:lang w:val="en-US"/>
        </w:rPr>
        <w:t>Netherlands</w:t>
      </w:r>
    </w:p>
    <w:p w:rsidR="00863909" w:rsidRPr="00B00B8F" w:rsidRDefault="00C26324" w:rsidP="00863909">
      <w:pPr>
        <w:pStyle w:val="Default"/>
        <w:spacing w:after="29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2. </w:t>
      </w:r>
      <w:proofErr w:type="spellStart"/>
      <w:r w:rsidR="00BA0DD7">
        <w:rPr>
          <w:rFonts w:ascii="Verdana" w:hAnsi="Verdana"/>
          <w:sz w:val="20"/>
          <w:szCs w:val="20"/>
          <w:lang w:val="en-US"/>
        </w:rPr>
        <w:t>Caprhi</w:t>
      </w:r>
      <w:proofErr w:type="spellEnd"/>
      <w:r w:rsidR="00AA049A">
        <w:rPr>
          <w:rFonts w:ascii="Verdana" w:hAnsi="Verdana"/>
          <w:sz w:val="20"/>
          <w:szCs w:val="20"/>
          <w:lang w:val="en-US"/>
        </w:rPr>
        <w:t xml:space="preserve"> </w:t>
      </w:r>
      <w:r w:rsidR="00863909" w:rsidRPr="00B00B8F">
        <w:rPr>
          <w:rFonts w:ascii="Verdana" w:hAnsi="Verdana"/>
          <w:sz w:val="20"/>
          <w:szCs w:val="20"/>
          <w:lang w:val="en-US"/>
        </w:rPr>
        <w:t xml:space="preserve">Maastricht University, </w:t>
      </w:r>
      <w:r w:rsidR="00A8105B">
        <w:rPr>
          <w:rFonts w:ascii="Verdana" w:hAnsi="Verdana"/>
          <w:sz w:val="20"/>
          <w:szCs w:val="20"/>
          <w:lang w:val="en-US"/>
        </w:rPr>
        <w:t xml:space="preserve">Maastricht, </w:t>
      </w:r>
      <w:r w:rsidR="00863909" w:rsidRPr="00B00B8F">
        <w:rPr>
          <w:rFonts w:ascii="Verdana" w:hAnsi="Verdana"/>
          <w:sz w:val="20"/>
          <w:szCs w:val="20"/>
          <w:lang w:val="en-US"/>
        </w:rPr>
        <w:t>Netherlands</w:t>
      </w:r>
    </w:p>
    <w:p w:rsidR="00863909" w:rsidRPr="00B00B8F" w:rsidRDefault="00863909" w:rsidP="00863909">
      <w:pPr>
        <w:pStyle w:val="Default"/>
        <w:spacing w:after="29"/>
        <w:rPr>
          <w:rFonts w:ascii="Verdana" w:hAnsi="Verdana"/>
          <w:sz w:val="20"/>
          <w:szCs w:val="20"/>
          <w:lang w:val="en-US"/>
        </w:rPr>
      </w:pPr>
    </w:p>
    <w:p w:rsidR="00E84192" w:rsidRDefault="00863909" w:rsidP="00863909">
      <w:pPr>
        <w:pStyle w:val="Default"/>
        <w:spacing w:after="29"/>
        <w:rPr>
          <w:rFonts w:ascii="Verdana" w:hAnsi="Verdana"/>
          <w:color w:val="222222"/>
          <w:sz w:val="20"/>
          <w:szCs w:val="20"/>
          <w:lang w:val="en"/>
        </w:rPr>
      </w:pPr>
      <w:r w:rsidRPr="00B00B8F">
        <w:rPr>
          <w:rFonts w:ascii="Verdana" w:hAnsi="Verdana"/>
          <w:color w:val="222222"/>
          <w:sz w:val="20"/>
          <w:szCs w:val="20"/>
          <w:lang w:val="en"/>
        </w:rPr>
        <w:br/>
      </w:r>
      <w:r w:rsidR="00E84192">
        <w:rPr>
          <w:rFonts w:ascii="Verdana" w:hAnsi="Verdana"/>
          <w:color w:val="222222"/>
          <w:sz w:val="20"/>
          <w:szCs w:val="20"/>
          <w:lang w:val="en"/>
        </w:rPr>
        <w:t>This study</w:t>
      </w:r>
      <w:r w:rsidR="00A41CF9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EF3F49">
        <w:rPr>
          <w:rFonts w:ascii="Verdana" w:hAnsi="Verdana"/>
          <w:color w:val="222222"/>
          <w:sz w:val="20"/>
          <w:szCs w:val="20"/>
          <w:lang w:val="en"/>
        </w:rPr>
        <w:t>assess the profiles</w:t>
      </w:r>
      <w:r w:rsidR="00A41CF9">
        <w:rPr>
          <w:rFonts w:ascii="Verdana" w:hAnsi="Verdana"/>
          <w:color w:val="222222"/>
          <w:sz w:val="20"/>
          <w:szCs w:val="20"/>
          <w:lang w:val="en"/>
        </w:rPr>
        <w:t xml:space="preserve"> of </w:t>
      </w:r>
      <w:r w:rsidR="00EF3F49">
        <w:rPr>
          <w:rFonts w:ascii="Verdana" w:hAnsi="Verdana"/>
          <w:color w:val="222222"/>
          <w:sz w:val="20"/>
          <w:szCs w:val="20"/>
          <w:lang w:val="en"/>
        </w:rPr>
        <w:t xml:space="preserve">victims of </w:t>
      </w:r>
      <w:r w:rsidR="00A41CF9">
        <w:rPr>
          <w:rFonts w:ascii="Verdana" w:hAnsi="Verdana"/>
          <w:color w:val="222222"/>
          <w:sz w:val="20"/>
          <w:szCs w:val="20"/>
          <w:lang w:val="en"/>
        </w:rPr>
        <w:t>occupational</w:t>
      </w:r>
      <w:r w:rsidR="00CA0288">
        <w:rPr>
          <w:rFonts w:ascii="Verdana" w:hAnsi="Verdana"/>
          <w:color w:val="222222"/>
          <w:sz w:val="20"/>
          <w:szCs w:val="20"/>
          <w:lang w:val="en"/>
        </w:rPr>
        <w:t xml:space="preserve"> blood exposure accidents outside the hospital</w:t>
      </w:r>
      <w:r w:rsidR="00A41CF9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EF3F49">
        <w:rPr>
          <w:rFonts w:ascii="Verdana" w:hAnsi="Verdana"/>
          <w:color w:val="222222"/>
          <w:sz w:val="20"/>
          <w:szCs w:val="20"/>
          <w:lang w:val="en"/>
        </w:rPr>
        <w:t>and its management by Public Health Service (PHS)</w:t>
      </w:r>
      <w:r w:rsidR="00EF3F49" w:rsidRPr="00B00B8F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EF3F49">
        <w:rPr>
          <w:rFonts w:ascii="Verdana" w:hAnsi="Verdana"/>
          <w:color w:val="222222"/>
          <w:sz w:val="20"/>
          <w:szCs w:val="20"/>
          <w:lang w:val="en"/>
        </w:rPr>
        <w:t xml:space="preserve">South </w:t>
      </w:r>
      <w:r w:rsidR="00EF3F49" w:rsidRPr="00B00B8F">
        <w:rPr>
          <w:rFonts w:ascii="Verdana" w:hAnsi="Verdana"/>
          <w:color w:val="222222"/>
          <w:sz w:val="20"/>
          <w:szCs w:val="20"/>
          <w:lang w:val="en"/>
        </w:rPr>
        <w:t>Limburg</w:t>
      </w:r>
      <w:r w:rsidR="00EF3F49">
        <w:rPr>
          <w:rFonts w:ascii="Verdana" w:hAnsi="Verdana"/>
          <w:color w:val="222222"/>
          <w:sz w:val="20"/>
          <w:szCs w:val="20"/>
          <w:lang w:val="en"/>
        </w:rPr>
        <w:t xml:space="preserve">, </w:t>
      </w:r>
      <w:r w:rsidR="00EF3F49" w:rsidRPr="00B00B8F">
        <w:rPr>
          <w:rFonts w:ascii="Verdana" w:hAnsi="Verdana"/>
          <w:color w:val="222222"/>
          <w:sz w:val="20"/>
          <w:szCs w:val="20"/>
          <w:lang w:val="en"/>
        </w:rPr>
        <w:t>2006-2014</w:t>
      </w:r>
      <w:r w:rsidR="00E84192">
        <w:rPr>
          <w:rFonts w:ascii="Verdana" w:hAnsi="Verdana"/>
          <w:color w:val="222222"/>
          <w:sz w:val="20"/>
          <w:szCs w:val="20"/>
          <w:lang w:val="en"/>
        </w:rPr>
        <w:t>.</w:t>
      </w:r>
    </w:p>
    <w:p w:rsidR="00E84192" w:rsidRDefault="00E84192" w:rsidP="00863909">
      <w:pPr>
        <w:pStyle w:val="Default"/>
        <w:spacing w:after="29"/>
        <w:rPr>
          <w:rFonts w:ascii="Verdana" w:hAnsi="Verdana"/>
          <w:color w:val="222222"/>
          <w:sz w:val="20"/>
          <w:szCs w:val="20"/>
          <w:lang w:val="en"/>
        </w:rPr>
      </w:pPr>
    </w:p>
    <w:p w:rsidR="00E91950" w:rsidRDefault="00E84192" w:rsidP="00863909">
      <w:pPr>
        <w:pStyle w:val="Default"/>
        <w:spacing w:after="29"/>
        <w:rPr>
          <w:rFonts w:ascii="Verdana" w:hAnsi="Verdana"/>
          <w:color w:val="222222"/>
          <w:sz w:val="20"/>
          <w:szCs w:val="20"/>
          <w:lang w:val="en"/>
        </w:rPr>
      </w:pPr>
      <w:r>
        <w:rPr>
          <w:rFonts w:ascii="Verdana" w:hAnsi="Verdana"/>
          <w:color w:val="222222"/>
          <w:sz w:val="20"/>
          <w:szCs w:val="20"/>
          <w:lang w:val="en"/>
        </w:rPr>
        <w:t>We</w:t>
      </w:r>
      <w:r w:rsidR="008B3A8C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conducted </w:t>
      </w:r>
      <w:r w:rsidR="00D26F65">
        <w:rPr>
          <w:rFonts w:ascii="Verdana" w:hAnsi="Verdana"/>
          <w:color w:val="222222"/>
          <w:sz w:val="20"/>
          <w:szCs w:val="20"/>
          <w:lang w:val="en"/>
        </w:rPr>
        <w:t>a retrospective cohort study</w:t>
      </w:r>
      <w:r w:rsidR="00077882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EF3F49">
        <w:rPr>
          <w:rFonts w:ascii="Verdana" w:hAnsi="Verdana"/>
          <w:color w:val="222222"/>
          <w:sz w:val="20"/>
          <w:szCs w:val="20"/>
          <w:lang w:val="en"/>
        </w:rPr>
        <w:t xml:space="preserve">including all non-hospital employees with such accident in our region, using </w:t>
      </w:r>
      <w:r w:rsidR="00077882">
        <w:rPr>
          <w:rFonts w:ascii="Verdana" w:hAnsi="Verdana"/>
          <w:color w:val="222222"/>
          <w:sz w:val="20"/>
          <w:szCs w:val="20"/>
          <w:lang w:val="en"/>
        </w:rPr>
        <w:t>univariate and multinomial regression analysis</w:t>
      </w:r>
      <w:r w:rsidR="00EF3F49">
        <w:rPr>
          <w:rFonts w:ascii="Verdana" w:hAnsi="Verdana"/>
          <w:color w:val="222222"/>
          <w:sz w:val="20"/>
          <w:szCs w:val="20"/>
          <w:lang w:val="en"/>
        </w:rPr>
        <w:t>.</w:t>
      </w:r>
      <w:r w:rsidR="00066FAB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5D2483">
        <w:rPr>
          <w:rFonts w:ascii="Verdana" w:hAnsi="Verdana"/>
          <w:color w:val="222222"/>
          <w:sz w:val="20"/>
          <w:szCs w:val="20"/>
          <w:lang w:val="en"/>
        </w:rPr>
        <w:t>A standardized case report form collected data on sex, age, occupation, location,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time</w:t>
      </w:r>
      <w:r w:rsidR="005D2483">
        <w:rPr>
          <w:rFonts w:ascii="Verdana" w:hAnsi="Verdana"/>
          <w:color w:val="222222"/>
          <w:sz w:val="20"/>
          <w:szCs w:val="20"/>
          <w:lang w:val="en"/>
        </w:rPr>
        <w:t xml:space="preserve"> of reporting and occurrence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, vaccination status, type of injury, </w:t>
      </w:r>
      <w:r w:rsidR="005D2483">
        <w:rPr>
          <w:rFonts w:ascii="Verdana" w:hAnsi="Verdana"/>
          <w:color w:val="222222"/>
          <w:sz w:val="20"/>
          <w:szCs w:val="20"/>
          <w:lang w:val="en"/>
        </w:rPr>
        <w:t xml:space="preserve">source information and </w:t>
      </w:r>
      <w:proofErr w:type="spellStart"/>
      <w:r w:rsidR="005D2483">
        <w:rPr>
          <w:rFonts w:ascii="Verdana" w:hAnsi="Verdana"/>
          <w:color w:val="222222"/>
          <w:sz w:val="20"/>
          <w:szCs w:val="20"/>
          <w:lang w:val="en"/>
        </w:rPr>
        <w:t>serostatus</w:t>
      </w:r>
      <w:proofErr w:type="spellEnd"/>
      <w:r w:rsidR="00205D89">
        <w:rPr>
          <w:rFonts w:ascii="Verdana" w:hAnsi="Verdana"/>
          <w:color w:val="222222"/>
          <w:sz w:val="20"/>
          <w:szCs w:val="20"/>
          <w:lang w:val="en"/>
        </w:rPr>
        <w:t xml:space="preserve"> (</w:t>
      </w:r>
      <w:r w:rsidR="005D2483">
        <w:rPr>
          <w:rFonts w:ascii="Verdana" w:hAnsi="Verdana"/>
          <w:color w:val="222222"/>
          <w:sz w:val="20"/>
          <w:szCs w:val="20"/>
          <w:lang w:val="en"/>
        </w:rPr>
        <w:t>hepatitis B (HBV), hepatitis C</w:t>
      </w:r>
      <w:r w:rsidR="007A181D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205D89">
        <w:rPr>
          <w:rFonts w:ascii="Verdana" w:hAnsi="Verdana"/>
          <w:color w:val="222222"/>
          <w:sz w:val="20"/>
          <w:szCs w:val="20"/>
          <w:lang w:val="en"/>
        </w:rPr>
        <w:t xml:space="preserve">(HCV), </w:t>
      </w:r>
      <w:r w:rsidR="005D2483">
        <w:rPr>
          <w:rFonts w:ascii="Verdana" w:hAnsi="Verdana"/>
          <w:color w:val="222222"/>
          <w:sz w:val="20"/>
          <w:szCs w:val="20"/>
          <w:lang w:val="en"/>
        </w:rPr>
        <w:t>HIV</w:t>
      </w:r>
      <w:r w:rsidR="00205D89">
        <w:rPr>
          <w:rFonts w:ascii="Verdana" w:hAnsi="Verdana"/>
          <w:color w:val="222222"/>
          <w:sz w:val="20"/>
          <w:szCs w:val="20"/>
          <w:lang w:val="en"/>
        </w:rPr>
        <w:t>)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>, risk ass</w:t>
      </w:r>
      <w:r w:rsidR="000C6F78">
        <w:rPr>
          <w:rFonts w:ascii="Verdana" w:hAnsi="Verdana"/>
          <w:color w:val="222222"/>
          <w:sz w:val="20"/>
          <w:szCs w:val="20"/>
          <w:lang w:val="en"/>
        </w:rPr>
        <w:t xml:space="preserve">essment, </w:t>
      </w:r>
      <w:r w:rsidR="005D2483">
        <w:rPr>
          <w:rFonts w:ascii="Verdana" w:hAnsi="Verdana"/>
          <w:color w:val="222222"/>
          <w:sz w:val="20"/>
          <w:szCs w:val="20"/>
          <w:lang w:val="en"/>
        </w:rPr>
        <w:t>action</w:t>
      </w:r>
      <w:r w:rsidR="000C6F78">
        <w:rPr>
          <w:rFonts w:ascii="Verdana" w:hAnsi="Verdana"/>
          <w:color w:val="222222"/>
          <w:sz w:val="20"/>
          <w:szCs w:val="20"/>
          <w:lang w:val="en"/>
        </w:rPr>
        <w:t xml:space="preserve"> taken and </w:t>
      </w:r>
      <w:r w:rsidR="0096732A">
        <w:rPr>
          <w:rFonts w:ascii="Verdana" w:hAnsi="Verdana"/>
          <w:color w:val="222222"/>
          <w:sz w:val="20"/>
          <w:szCs w:val="20"/>
          <w:lang w:val="en"/>
        </w:rPr>
        <w:t xml:space="preserve">outcome of </w:t>
      </w:r>
      <w:r w:rsidR="00205D89">
        <w:rPr>
          <w:rFonts w:ascii="Verdana" w:hAnsi="Verdana"/>
          <w:color w:val="222222"/>
          <w:sz w:val="20"/>
          <w:szCs w:val="20"/>
          <w:lang w:val="en"/>
        </w:rPr>
        <w:t>victim testing</w:t>
      </w:r>
      <w:r w:rsidR="00661F56">
        <w:rPr>
          <w:rFonts w:ascii="Verdana" w:hAnsi="Verdana"/>
          <w:color w:val="222222"/>
          <w:sz w:val="20"/>
          <w:szCs w:val="20"/>
          <w:lang w:val="en"/>
        </w:rPr>
        <w:t>.</w:t>
      </w:r>
      <w:r w:rsidR="00661F56">
        <w:rPr>
          <w:rFonts w:ascii="Verdana" w:hAnsi="Verdana"/>
          <w:color w:val="222222"/>
          <w:sz w:val="20"/>
          <w:szCs w:val="20"/>
          <w:lang w:val="en"/>
        </w:rPr>
        <w:br/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br/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A total of 975 </w:t>
      </w:r>
      <w:r w:rsidR="00EF3F49">
        <w:rPr>
          <w:rFonts w:ascii="Verdana" w:hAnsi="Verdana"/>
          <w:color w:val="222222"/>
          <w:sz w:val="20"/>
          <w:szCs w:val="20"/>
          <w:lang w:val="en"/>
        </w:rPr>
        <w:t xml:space="preserve">accidents </w:t>
      </w:r>
      <w:r w:rsidR="008F6B2A">
        <w:rPr>
          <w:rFonts w:ascii="Verdana" w:hAnsi="Verdana"/>
          <w:color w:val="222222"/>
          <w:sz w:val="20"/>
          <w:szCs w:val="20"/>
          <w:lang w:val="en"/>
        </w:rPr>
        <w:t xml:space="preserve">were </w:t>
      </w:r>
      <w:r w:rsidR="00B72B82">
        <w:rPr>
          <w:rFonts w:ascii="Verdana" w:hAnsi="Verdana"/>
          <w:color w:val="222222"/>
          <w:sz w:val="20"/>
          <w:szCs w:val="20"/>
          <w:lang w:val="en"/>
        </w:rPr>
        <w:t>reported</w:t>
      </w:r>
      <w:r w:rsidR="008F6B2A">
        <w:rPr>
          <w:rFonts w:ascii="Verdana" w:hAnsi="Verdana"/>
          <w:color w:val="222222"/>
          <w:sz w:val="20"/>
          <w:szCs w:val="20"/>
          <w:lang w:val="en"/>
        </w:rPr>
        <w:t xml:space="preserve">, </w:t>
      </w:r>
      <w:r w:rsidR="005656C2">
        <w:rPr>
          <w:rFonts w:ascii="Verdana" w:hAnsi="Verdana"/>
          <w:color w:val="222222"/>
          <w:sz w:val="20"/>
          <w:szCs w:val="20"/>
          <w:lang w:val="en"/>
        </w:rPr>
        <w:t>mostly</w:t>
      </w:r>
      <w:r w:rsidR="008F6B2A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5656C2">
        <w:rPr>
          <w:rFonts w:ascii="Verdana" w:hAnsi="Verdana"/>
          <w:color w:val="222222"/>
          <w:sz w:val="20"/>
          <w:szCs w:val="20"/>
          <w:lang w:val="en"/>
        </w:rPr>
        <w:t>occurring</w:t>
      </w:r>
      <w:r w:rsidR="008F6B2A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EF3F49">
        <w:rPr>
          <w:rFonts w:ascii="Verdana" w:hAnsi="Verdana"/>
          <w:color w:val="222222"/>
          <w:sz w:val="20"/>
          <w:szCs w:val="20"/>
          <w:lang w:val="en"/>
        </w:rPr>
        <w:t xml:space="preserve">in </w:t>
      </w:r>
      <w:r w:rsidR="008F6B2A">
        <w:rPr>
          <w:rFonts w:ascii="Verdana" w:hAnsi="Verdana"/>
          <w:color w:val="222222"/>
          <w:sz w:val="20"/>
          <w:szCs w:val="20"/>
          <w:lang w:val="en"/>
        </w:rPr>
        <w:t>nursing homes</w:t>
      </w:r>
      <w:r w:rsidR="008E069D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EF3F49">
        <w:rPr>
          <w:rFonts w:ascii="Verdana" w:hAnsi="Verdana"/>
          <w:color w:val="222222"/>
          <w:sz w:val="20"/>
          <w:szCs w:val="20"/>
          <w:lang w:val="en"/>
        </w:rPr>
        <w:t xml:space="preserve">(49%) </w:t>
      </w:r>
      <w:r w:rsidR="008E069D">
        <w:rPr>
          <w:rFonts w:ascii="Verdana" w:hAnsi="Verdana"/>
          <w:color w:val="222222"/>
          <w:sz w:val="20"/>
          <w:szCs w:val="20"/>
          <w:lang w:val="en"/>
        </w:rPr>
        <w:t>and</w:t>
      </w:r>
      <w:r w:rsidR="008F6B2A">
        <w:rPr>
          <w:rFonts w:ascii="Verdana" w:hAnsi="Verdana"/>
          <w:color w:val="222222"/>
          <w:sz w:val="20"/>
          <w:szCs w:val="20"/>
          <w:lang w:val="en"/>
        </w:rPr>
        <w:t xml:space="preserve"> during home care</w:t>
      </w:r>
      <w:r w:rsidR="005656C2">
        <w:rPr>
          <w:rFonts w:ascii="Verdana" w:hAnsi="Verdana"/>
          <w:color w:val="222222"/>
          <w:sz w:val="20"/>
          <w:szCs w:val="20"/>
          <w:lang w:val="en"/>
        </w:rPr>
        <w:t xml:space="preserve"> (17%)</w:t>
      </w:r>
      <w:r w:rsidR="007A181D">
        <w:rPr>
          <w:rFonts w:ascii="Verdana" w:hAnsi="Verdana"/>
          <w:color w:val="222222"/>
          <w:sz w:val="20"/>
          <w:szCs w:val="20"/>
          <w:lang w:val="en"/>
        </w:rPr>
        <w:t xml:space="preserve">. </w:t>
      </w:r>
      <w:r w:rsidR="00EF3F49">
        <w:rPr>
          <w:rFonts w:ascii="Verdana" w:hAnsi="Verdana"/>
          <w:color w:val="222222"/>
          <w:sz w:val="20"/>
          <w:szCs w:val="20"/>
          <w:lang w:val="en"/>
        </w:rPr>
        <w:t>HBV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vaccination</w:t>
      </w:r>
      <w:r w:rsidR="00066FAB">
        <w:rPr>
          <w:rFonts w:ascii="Verdana" w:hAnsi="Verdana"/>
          <w:color w:val="222222"/>
          <w:sz w:val="20"/>
          <w:szCs w:val="20"/>
          <w:lang w:val="en"/>
        </w:rPr>
        <w:t xml:space="preserve"> coverage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ranged from 18% (</w:t>
      </w:r>
      <w:r w:rsidR="00EE2622">
        <w:rPr>
          <w:rFonts w:ascii="Verdana" w:hAnsi="Verdana"/>
          <w:color w:val="222222"/>
          <w:sz w:val="20"/>
          <w:szCs w:val="20"/>
          <w:lang w:val="en"/>
        </w:rPr>
        <w:t xml:space="preserve">household workers) to 91% (policemen, 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>nurse</w:t>
      </w:r>
      <w:r w:rsidR="00EE2622">
        <w:rPr>
          <w:rFonts w:ascii="Verdana" w:hAnsi="Verdana"/>
          <w:color w:val="222222"/>
          <w:sz w:val="20"/>
          <w:szCs w:val="20"/>
          <w:lang w:val="en"/>
        </w:rPr>
        <w:t xml:space="preserve">s and </w:t>
      </w:r>
      <w:r w:rsidR="00F17B3B">
        <w:rPr>
          <w:rFonts w:ascii="Verdana" w:hAnsi="Verdana"/>
          <w:color w:val="222222"/>
          <w:sz w:val="20"/>
          <w:szCs w:val="20"/>
          <w:lang w:val="en"/>
        </w:rPr>
        <w:t>nursing-</w:t>
      </w:r>
      <w:r w:rsidR="00B72B82">
        <w:rPr>
          <w:rFonts w:ascii="Verdana" w:hAnsi="Verdana"/>
          <w:color w:val="222222"/>
          <w:sz w:val="20"/>
          <w:szCs w:val="20"/>
          <w:lang w:val="en"/>
        </w:rPr>
        <w:t>assista</w:t>
      </w:r>
      <w:r w:rsidR="0096732A">
        <w:rPr>
          <w:rFonts w:ascii="Verdana" w:hAnsi="Verdana"/>
          <w:color w:val="222222"/>
          <w:sz w:val="20"/>
          <w:szCs w:val="20"/>
          <w:lang w:val="en"/>
        </w:rPr>
        <w:t>nts</w:t>
      </w:r>
      <w:r w:rsidR="00EE2622">
        <w:rPr>
          <w:rFonts w:ascii="Verdana" w:hAnsi="Verdana"/>
          <w:color w:val="222222"/>
          <w:sz w:val="20"/>
          <w:szCs w:val="20"/>
          <w:lang w:val="en"/>
        </w:rPr>
        <w:t>). Among n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urses, </w:t>
      </w:r>
      <w:r w:rsidR="00B72B82">
        <w:rPr>
          <w:rFonts w:ascii="Verdana" w:hAnsi="Verdana"/>
          <w:color w:val="222222"/>
          <w:sz w:val="20"/>
          <w:szCs w:val="20"/>
          <w:lang w:val="en"/>
        </w:rPr>
        <w:t>assista</w:t>
      </w:r>
      <w:r w:rsidR="005D2483">
        <w:rPr>
          <w:rFonts w:ascii="Verdana" w:hAnsi="Verdana"/>
          <w:color w:val="222222"/>
          <w:sz w:val="20"/>
          <w:szCs w:val="20"/>
          <w:lang w:val="en"/>
        </w:rPr>
        <w:t>nts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, students and </w:t>
      </w:r>
      <w:r w:rsidR="00BB6E22">
        <w:rPr>
          <w:rFonts w:ascii="Verdana" w:hAnsi="Verdana"/>
          <w:color w:val="222222"/>
          <w:sz w:val="20"/>
          <w:szCs w:val="20"/>
          <w:lang w:val="en"/>
        </w:rPr>
        <w:t>household-</w:t>
      </w:r>
      <w:r w:rsidR="00EE2622">
        <w:rPr>
          <w:rFonts w:ascii="Verdana" w:hAnsi="Verdana"/>
          <w:color w:val="222222"/>
          <w:sz w:val="20"/>
          <w:szCs w:val="20"/>
          <w:lang w:val="en"/>
        </w:rPr>
        <w:t>workers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EE2622">
        <w:rPr>
          <w:rFonts w:ascii="Verdana" w:hAnsi="Verdana"/>
          <w:color w:val="222222"/>
          <w:sz w:val="20"/>
          <w:szCs w:val="20"/>
          <w:lang w:val="en"/>
        </w:rPr>
        <w:t>injuries were mostly caused by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subcutaneous needle</w:t>
      </w:r>
      <w:r w:rsidR="00B72B82">
        <w:rPr>
          <w:rFonts w:ascii="Verdana" w:hAnsi="Verdana"/>
          <w:color w:val="222222"/>
          <w:sz w:val="20"/>
          <w:szCs w:val="20"/>
          <w:lang w:val="en"/>
        </w:rPr>
        <w:t>s</w:t>
      </w:r>
      <w:r w:rsidR="00EE2622">
        <w:rPr>
          <w:rFonts w:ascii="Verdana" w:hAnsi="Verdana"/>
          <w:color w:val="222222"/>
          <w:sz w:val="20"/>
          <w:szCs w:val="20"/>
          <w:lang w:val="en"/>
        </w:rPr>
        <w:t xml:space="preserve"> (51-67%) and lancet</w:t>
      </w:r>
      <w:r w:rsidR="00B72B82">
        <w:rPr>
          <w:rFonts w:ascii="Verdana" w:hAnsi="Verdana"/>
          <w:color w:val="222222"/>
          <w:sz w:val="20"/>
          <w:szCs w:val="20"/>
          <w:lang w:val="en"/>
        </w:rPr>
        <w:t>s</w:t>
      </w:r>
      <w:r w:rsidR="00EE2622">
        <w:rPr>
          <w:rFonts w:ascii="Verdana" w:hAnsi="Verdana"/>
          <w:color w:val="222222"/>
          <w:sz w:val="20"/>
          <w:szCs w:val="20"/>
          <w:lang w:val="en"/>
        </w:rPr>
        <w:t xml:space="preserve"> (25%) where as for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police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>men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EE2622">
        <w:rPr>
          <w:rFonts w:ascii="Verdana" w:hAnsi="Verdana"/>
          <w:color w:val="222222"/>
          <w:sz w:val="20"/>
          <w:szCs w:val="20"/>
          <w:lang w:val="en"/>
        </w:rPr>
        <w:t>biting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(26%)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>,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EE2622">
        <w:rPr>
          <w:rFonts w:ascii="Verdana" w:hAnsi="Verdana"/>
          <w:color w:val="222222"/>
          <w:sz w:val="20"/>
          <w:szCs w:val="20"/>
          <w:lang w:val="en"/>
        </w:rPr>
        <w:t>scratching or spitting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(70%)</w:t>
      </w:r>
      <w:r w:rsidR="00EE2622">
        <w:rPr>
          <w:rFonts w:ascii="Verdana" w:hAnsi="Verdana"/>
          <w:color w:val="222222"/>
          <w:sz w:val="20"/>
          <w:szCs w:val="20"/>
          <w:lang w:val="en"/>
        </w:rPr>
        <w:t xml:space="preserve"> were the causal acts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. </w:t>
      </w:r>
      <w:r w:rsidR="0063670B" w:rsidRPr="00B00B8F">
        <w:rPr>
          <w:rFonts w:ascii="Verdana" w:hAnsi="Verdana"/>
          <w:color w:val="222222"/>
          <w:sz w:val="20"/>
          <w:szCs w:val="20"/>
          <w:lang w:val="en"/>
        </w:rPr>
        <w:t>Elderly</w:t>
      </w:r>
      <w:r w:rsidR="0063670B">
        <w:rPr>
          <w:rFonts w:ascii="Verdana" w:hAnsi="Verdana"/>
          <w:color w:val="222222"/>
          <w:sz w:val="20"/>
          <w:szCs w:val="20"/>
          <w:lang w:val="en"/>
        </w:rPr>
        <w:t xml:space="preserve"> workers</w:t>
      </w:r>
      <w:r w:rsidR="0063670B" w:rsidRPr="00B00B8F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63670B">
        <w:rPr>
          <w:rFonts w:ascii="Verdana" w:hAnsi="Verdana"/>
          <w:color w:val="222222"/>
          <w:sz w:val="20"/>
          <w:szCs w:val="20"/>
          <w:lang w:val="en"/>
        </w:rPr>
        <w:t>(&gt;</w:t>
      </w:r>
      <w:r w:rsidR="0063670B" w:rsidRPr="00B00B8F">
        <w:rPr>
          <w:rFonts w:ascii="Verdana" w:hAnsi="Verdana"/>
          <w:color w:val="222222"/>
          <w:sz w:val="20"/>
          <w:szCs w:val="20"/>
          <w:lang w:val="en"/>
        </w:rPr>
        <w:t xml:space="preserve">50 years) </w:t>
      </w:r>
      <w:r w:rsidR="0063670B">
        <w:rPr>
          <w:rFonts w:ascii="Verdana" w:hAnsi="Verdana"/>
          <w:color w:val="222222"/>
          <w:sz w:val="20"/>
          <w:szCs w:val="20"/>
          <w:lang w:val="en"/>
        </w:rPr>
        <w:t>reported</w:t>
      </w:r>
      <w:r w:rsidR="0063670B" w:rsidRPr="00B00B8F">
        <w:rPr>
          <w:rFonts w:ascii="Verdana" w:hAnsi="Verdana"/>
          <w:color w:val="222222"/>
          <w:sz w:val="20"/>
          <w:szCs w:val="20"/>
          <w:lang w:val="en"/>
        </w:rPr>
        <w:t xml:space="preserve"> later and were less 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 xml:space="preserve">often </w:t>
      </w:r>
      <w:r w:rsidR="0063670B" w:rsidRPr="00B00B8F">
        <w:rPr>
          <w:rFonts w:ascii="Verdana" w:hAnsi="Verdana"/>
          <w:color w:val="222222"/>
          <w:sz w:val="20"/>
          <w:szCs w:val="20"/>
          <w:lang w:val="en"/>
        </w:rPr>
        <w:t xml:space="preserve">vaccinated (76%) (p &lt;0.05). 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>Late reporting was also noted in p</w:t>
      </w:r>
      <w:r w:rsidR="0063670B" w:rsidRPr="00B00B8F">
        <w:rPr>
          <w:rFonts w:ascii="Verdana" w:hAnsi="Verdana"/>
          <w:color w:val="222222"/>
          <w:sz w:val="20"/>
          <w:szCs w:val="20"/>
          <w:lang w:val="en"/>
        </w:rPr>
        <w:t>olice, home care and ambulance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 xml:space="preserve"> settings</w:t>
      </w:r>
      <w:r w:rsidR="0063670B" w:rsidRPr="00B00B8F">
        <w:rPr>
          <w:rFonts w:ascii="Verdana" w:hAnsi="Verdana"/>
          <w:color w:val="222222"/>
          <w:sz w:val="20"/>
          <w:szCs w:val="20"/>
          <w:lang w:val="en"/>
        </w:rPr>
        <w:t xml:space="preserve">. </w:t>
      </w:r>
      <w:r w:rsidR="00017FDB">
        <w:rPr>
          <w:rFonts w:ascii="Verdana" w:hAnsi="Verdana"/>
          <w:color w:val="222222"/>
          <w:sz w:val="20"/>
          <w:szCs w:val="20"/>
          <w:lang w:val="en"/>
        </w:rPr>
        <w:t>For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419 </w:t>
      </w:r>
      <w:r w:rsidR="00066FAB">
        <w:rPr>
          <w:rFonts w:ascii="Verdana" w:hAnsi="Verdana"/>
          <w:color w:val="222222"/>
          <w:sz w:val="20"/>
          <w:szCs w:val="20"/>
          <w:lang w:val="en"/>
        </w:rPr>
        <w:t xml:space="preserve">accidents 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>(43%)</w:t>
      </w:r>
      <w:r w:rsidR="00017FDB">
        <w:rPr>
          <w:rFonts w:ascii="Verdana" w:hAnsi="Verdana"/>
          <w:color w:val="222222"/>
          <w:sz w:val="20"/>
          <w:szCs w:val="20"/>
          <w:lang w:val="en"/>
        </w:rPr>
        <w:t xml:space="preserve"> there was 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 xml:space="preserve">a </w:t>
      </w:r>
      <w:r w:rsidR="00017FDB">
        <w:rPr>
          <w:rFonts w:ascii="Verdana" w:hAnsi="Verdana"/>
          <w:color w:val="222222"/>
          <w:sz w:val="20"/>
          <w:szCs w:val="20"/>
          <w:lang w:val="en"/>
        </w:rPr>
        <w:t xml:space="preserve">risk on </w:t>
      </w:r>
      <w:r w:rsidR="00E8762D">
        <w:rPr>
          <w:rFonts w:ascii="Verdana" w:hAnsi="Verdana"/>
          <w:color w:val="222222"/>
          <w:sz w:val="20"/>
          <w:szCs w:val="20"/>
          <w:lang w:val="en"/>
        </w:rPr>
        <w:t>both HBV and HCV/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 xml:space="preserve">HIV; </w:t>
      </w:r>
      <w:r w:rsidR="00BA39A5">
        <w:rPr>
          <w:rFonts w:ascii="Verdana" w:hAnsi="Verdana"/>
          <w:color w:val="222222"/>
          <w:sz w:val="20"/>
          <w:szCs w:val="20"/>
          <w:lang w:val="en"/>
        </w:rPr>
        <w:t xml:space="preserve">mostly 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>(&gt;</w:t>
      </w:r>
      <w:r w:rsidR="00FB5B5B" w:rsidRPr="00B00B8F">
        <w:rPr>
          <w:rFonts w:ascii="Verdana" w:hAnsi="Verdana"/>
          <w:color w:val="222222"/>
          <w:sz w:val="20"/>
          <w:szCs w:val="20"/>
          <w:lang w:val="en"/>
        </w:rPr>
        <w:t>50%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 xml:space="preserve">) </w:t>
      </w:r>
      <w:r w:rsidR="00BA39A5">
        <w:rPr>
          <w:rFonts w:ascii="Verdana" w:hAnsi="Verdana"/>
          <w:color w:val="222222"/>
          <w:sz w:val="20"/>
          <w:szCs w:val="20"/>
          <w:lang w:val="en"/>
        </w:rPr>
        <w:t xml:space="preserve">in 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>ambulance, medical sterilization, police and dental practice</w:t>
      </w:r>
      <w:r w:rsidR="00BA39A5">
        <w:rPr>
          <w:rFonts w:ascii="Verdana" w:hAnsi="Verdana"/>
          <w:color w:val="222222"/>
          <w:sz w:val="20"/>
          <w:szCs w:val="20"/>
          <w:lang w:val="en"/>
        </w:rPr>
        <w:t xml:space="preserve"> setting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>s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. </w:t>
      </w:r>
      <w:r w:rsidR="00017FDB">
        <w:rPr>
          <w:rFonts w:ascii="Verdana" w:hAnsi="Verdana"/>
          <w:color w:val="222222"/>
          <w:sz w:val="20"/>
          <w:szCs w:val="20"/>
          <w:lang w:val="en"/>
        </w:rPr>
        <w:t xml:space="preserve">For 52% of all 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 xml:space="preserve">accidents </w:t>
      </w:r>
      <w:r w:rsidR="0063670B">
        <w:rPr>
          <w:rFonts w:ascii="Verdana" w:hAnsi="Verdana"/>
          <w:color w:val="222222"/>
          <w:sz w:val="20"/>
          <w:szCs w:val="20"/>
          <w:lang w:val="en"/>
        </w:rPr>
        <w:t>actions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777F28">
        <w:rPr>
          <w:rFonts w:ascii="Verdana" w:hAnsi="Verdana"/>
          <w:color w:val="222222"/>
          <w:sz w:val="20"/>
          <w:szCs w:val="20"/>
          <w:lang w:val="en"/>
        </w:rPr>
        <w:t>were necessary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(</w:t>
      </w:r>
      <w:r w:rsidR="00777F28">
        <w:rPr>
          <w:rFonts w:ascii="Verdana" w:hAnsi="Verdana"/>
          <w:color w:val="222222"/>
          <w:sz w:val="20"/>
          <w:szCs w:val="20"/>
          <w:lang w:val="en"/>
        </w:rPr>
        <w:t>mostly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>HBV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proofErr w:type="spellStart"/>
      <w:r w:rsidR="00E8762D">
        <w:rPr>
          <w:rFonts w:ascii="Verdana" w:hAnsi="Verdana"/>
          <w:color w:val="222222"/>
          <w:sz w:val="20"/>
          <w:szCs w:val="20"/>
          <w:lang w:val="en"/>
        </w:rPr>
        <w:t>immunisation</w:t>
      </w:r>
      <w:proofErr w:type="spellEnd"/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). Source </w:t>
      </w:r>
      <w:proofErr w:type="spellStart"/>
      <w:r w:rsidR="0063670B">
        <w:rPr>
          <w:rFonts w:ascii="Verdana" w:hAnsi="Verdana"/>
          <w:color w:val="222222"/>
          <w:sz w:val="20"/>
          <w:szCs w:val="20"/>
          <w:lang w:val="en"/>
        </w:rPr>
        <w:t>serostatus</w:t>
      </w:r>
      <w:proofErr w:type="spellEnd"/>
      <w:r w:rsidR="0063670B">
        <w:rPr>
          <w:rFonts w:ascii="Verdana" w:hAnsi="Verdana"/>
          <w:color w:val="222222"/>
          <w:sz w:val="20"/>
          <w:szCs w:val="20"/>
          <w:lang w:val="en"/>
        </w:rPr>
        <w:t xml:space="preserve"> testing was done for 356 cases (37%): 5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proofErr w:type="spellStart"/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>H</w:t>
      </w:r>
      <w:r w:rsidR="0063670B" w:rsidRPr="00B00B8F">
        <w:rPr>
          <w:rFonts w:ascii="Verdana" w:hAnsi="Verdana"/>
          <w:color w:val="222222"/>
          <w:sz w:val="20"/>
          <w:szCs w:val="20"/>
          <w:lang w:val="en"/>
        </w:rPr>
        <w:t>b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>sAg</w:t>
      </w:r>
      <w:proofErr w:type="spellEnd"/>
      <w:r w:rsidR="00AF505C">
        <w:rPr>
          <w:rFonts w:ascii="Verdana" w:hAnsi="Verdana"/>
          <w:color w:val="222222"/>
          <w:sz w:val="20"/>
          <w:szCs w:val="20"/>
          <w:lang w:val="en"/>
        </w:rPr>
        <w:t>-</w:t>
      </w:r>
      <w:r w:rsidR="0063670B">
        <w:rPr>
          <w:rFonts w:ascii="Verdana" w:hAnsi="Verdana"/>
          <w:color w:val="222222"/>
          <w:sz w:val="20"/>
          <w:szCs w:val="20"/>
          <w:lang w:val="en"/>
        </w:rPr>
        <w:t>positive (preval</w:t>
      </w:r>
      <w:r w:rsidR="00AF505C">
        <w:rPr>
          <w:rFonts w:ascii="Verdana" w:hAnsi="Verdana"/>
          <w:color w:val="222222"/>
          <w:sz w:val="20"/>
          <w:szCs w:val="20"/>
          <w:lang w:val="en"/>
        </w:rPr>
        <w:t>ence 1.4%), 7-</w:t>
      </w:r>
      <w:r w:rsidR="0063670B">
        <w:rPr>
          <w:rFonts w:ascii="Verdana" w:hAnsi="Verdana"/>
          <w:color w:val="222222"/>
          <w:sz w:val="20"/>
          <w:szCs w:val="20"/>
          <w:lang w:val="en"/>
        </w:rPr>
        <w:t xml:space="preserve">HCV positive (2%), 10 </w:t>
      </w:r>
      <w:r w:rsidR="00AF505C">
        <w:rPr>
          <w:rFonts w:ascii="Verdana" w:hAnsi="Verdana"/>
          <w:color w:val="222222"/>
          <w:sz w:val="20"/>
          <w:szCs w:val="20"/>
          <w:lang w:val="en"/>
        </w:rPr>
        <w:t>HIV-positive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 (2.8%). </w:t>
      </w:r>
      <w:r w:rsidR="00FB5B5B">
        <w:rPr>
          <w:rFonts w:ascii="Verdana" w:hAnsi="Verdana"/>
          <w:color w:val="222222"/>
          <w:sz w:val="20"/>
          <w:szCs w:val="20"/>
          <w:lang w:val="en"/>
        </w:rPr>
        <w:t>No</w:t>
      </w:r>
      <w:r w:rsidR="00FB5B5B" w:rsidRPr="00B00B8F">
        <w:rPr>
          <w:rFonts w:ascii="Verdana" w:hAnsi="Verdana"/>
          <w:color w:val="222222"/>
          <w:sz w:val="20"/>
          <w:szCs w:val="20"/>
          <w:lang w:val="en"/>
        </w:rPr>
        <w:t xml:space="preserve"> </w:t>
      </w:r>
      <w:r w:rsidR="00863909" w:rsidRPr="00B00B8F">
        <w:rPr>
          <w:rFonts w:ascii="Verdana" w:hAnsi="Verdana"/>
          <w:color w:val="222222"/>
          <w:sz w:val="20"/>
          <w:szCs w:val="20"/>
          <w:lang w:val="en"/>
        </w:rPr>
        <w:t xml:space="preserve">employees </w:t>
      </w:r>
      <w:r w:rsidR="00AF505C">
        <w:rPr>
          <w:rFonts w:ascii="Verdana" w:hAnsi="Verdana"/>
          <w:color w:val="222222"/>
          <w:sz w:val="20"/>
          <w:szCs w:val="20"/>
          <w:lang w:val="en"/>
        </w:rPr>
        <w:t>seroconverted</w:t>
      </w:r>
      <w:r w:rsidR="00C02B4F">
        <w:rPr>
          <w:rFonts w:ascii="Verdana" w:hAnsi="Verdana"/>
          <w:color w:val="222222"/>
          <w:sz w:val="20"/>
          <w:szCs w:val="20"/>
          <w:lang w:val="en"/>
        </w:rPr>
        <w:t>.</w:t>
      </w:r>
      <w:r w:rsidR="00C02B4F">
        <w:rPr>
          <w:rFonts w:ascii="Verdana" w:hAnsi="Verdana"/>
          <w:color w:val="222222"/>
          <w:sz w:val="20"/>
          <w:szCs w:val="20"/>
          <w:lang w:val="en"/>
        </w:rPr>
        <w:br/>
      </w:r>
    </w:p>
    <w:p w:rsidR="00234A5B" w:rsidRDefault="00CD2085" w:rsidP="00863909">
      <w:pPr>
        <w:pStyle w:val="Default"/>
        <w:spacing w:after="29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  <w:lang w:val="en"/>
        </w:rPr>
        <w:t>C</w:t>
      </w:r>
      <w:proofErr w:type="spellStart"/>
      <w:r w:rsidR="00234A5B" w:rsidRPr="00E91950">
        <w:rPr>
          <w:rFonts w:ascii="Verdana" w:eastAsia="Times New Roman" w:hAnsi="Verdana"/>
          <w:sz w:val="20"/>
          <w:szCs w:val="20"/>
          <w:lang w:val="en-US"/>
        </w:rPr>
        <w:t>ustom</w:t>
      </w:r>
      <w:proofErr w:type="spellEnd"/>
      <w:r w:rsidR="00234A5B" w:rsidRPr="00E91950">
        <w:rPr>
          <w:rFonts w:ascii="Verdana" w:eastAsia="Times New Roman" w:hAnsi="Verdana"/>
          <w:sz w:val="20"/>
          <w:szCs w:val="20"/>
          <w:lang w:val="en-US"/>
        </w:rPr>
        <w:t>-made prevention guidance and measures</w:t>
      </w:r>
      <w:r>
        <w:rPr>
          <w:rFonts w:ascii="Verdana" w:eastAsia="Times New Roman" w:hAnsi="Verdana"/>
          <w:sz w:val="20"/>
          <w:szCs w:val="20"/>
          <w:lang w:val="en-US"/>
        </w:rPr>
        <w:t xml:space="preserve"> are necessary, </w:t>
      </w:r>
      <w:r w:rsidR="00234A5B">
        <w:rPr>
          <w:rFonts w:ascii="Verdana" w:eastAsia="Times New Roman" w:hAnsi="Verdana"/>
          <w:sz w:val="20"/>
          <w:szCs w:val="20"/>
          <w:lang w:val="en-US"/>
        </w:rPr>
        <w:t xml:space="preserve">based </w:t>
      </w:r>
      <w:r w:rsidR="0071137F">
        <w:rPr>
          <w:rFonts w:ascii="Verdana" w:eastAsia="Times New Roman" w:hAnsi="Verdana"/>
          <w:sz w:val="20"/>
          <w:szCs w:val="20"/>
          <w:lang w:val="en-US"/>
        </w:rPr>
        <w:t xml:space="preserve">on </w:t>
      </w:r>
      <w:r w:rsidR="00431926" w:rsidRPr="00E91950">
        <w:rPr>
          <w:rFonts w:ascii="Verdana" w:eastAsia="Times New Roman" w:hAnsi="Verdana"/>
          <w:sz w:val="20"/>
          <w:szCs w:val="20"/>
          <w:lang w:val="en-US"/>
        </w:rPr>
        <w:t>hepatitis B coverage</w:t>
      </w:r>
      <w:r w:rsidR="00431926" w:rsidRPr="00E91950">
        <w:rPr>
          <w:rFonts w:ascii="Verdana" w:eastAsia="Times New Roman" w:hAnsi="Verdana"/>
          <w:sz w:val="20"/>
          <w:szCs w:val="20"/>
          <w:lang w:val="en-US"/>
        </w:rPr>
        <w:t xml:space="preserve"> </w:t>
      </w:r>
      <w:r w:rsidR="00431926">
        <w:rPr>
          <w:rFonts w:ascii="Verdana" w:eastAsia="Times New Roman" w:hAnsi="Verdana"/>
          <w:sz w:val="20"/>
          <w:szCs w:val="20"/>
          <w:lang w:val="en-US"/>
        </w:rPr>
        <w:t>and blood exposure accidents</w:t>
      </w:r>
      <w:r w:rsidR="00B276D9">
        <w:rPr>
          <w:rFonts w:ascii="Verdana" w:eastAsia="Times New Roman" w:hAnsi="Verdana"/>
          <w:sz w:val="20"/>
          <w:szCs w:val="20"/>
          <w:lang w:val="en-US"/>
        </w:rPr>
        <w:t>’ profile</w:t>
      </w:r>
      <w:r>
        <w:rPr>
          <w:rFonts w:ascii="Verdana" w:eastAsia="Times New Roman" w:hAnsi="Verdana"/>
          <w:sz w:val="20"/>
          <w:szCs w:val="20"/>
          <w:lang w:val="en-US"/>
        </w:rPr>
        <w:t xml:space="preserve"> and</w:t>
      </w:r>
      <w:r w:rsidR="00431926">
        <w:rPr>
          <w:rFonts w:ascii="Verdana" w:eastAsia="Times New Roman" w:hAnsi="Verdana"/>
          <w:sz w:val="20"/>
          <w:szCs w:val="20"/>
          <w:lang w:val="en-US"/>
        </w:rPr>
        <w:t xml:space="preserve"> </w:t>
      </w:r>
      <w:r w:rsidR="00234A5B">
        <w:rPr>
          <w:rFonts w:ascii="Verdana" w:eastAsia="Times New Roman" w:hAnsi="Verdana"/>
          <w:sz w:val="20"/>
          <w:szCs w:val="20"/>
          <w:lang w:val="en-US"/>
        </w:rPr>
        <w:t>targeting</w:t>
      </w:r>
      <w:r w:rsidR="00234A5B" w:rsidRPr="00E91950">
        <w:rPr>
          <w:rFonts w:ascii="Verdana" w:eastAsia="Times New Roman" w:hAnsi="Verdana"/>
          <w:sz w:val="20"/>
          <w:szCs w:val="20"/>
          <w:lang w:val="en-US"/>
        </w:rPr>
        <w:t xml:space="preserve"> each occupational risk group</w:t>
      </w:r>
      <w:r w:rsidR="00234A5B" w:rsidRPr="00E91950">
        <w:rPr>
          <w:rFonts w:ascii="Verdana" w:eastAsia="Times New Roman" w:hAnsi="Verdana"/>
          <w:sz w:val="20"/>
          <w:szCs w:val="20"/>
          <w:lang w:val="en-US"/>
        </w:rPr>
        <w:t xml:space="preserve"> </w:t>
      </w:r>
      <w:r w:rsidR="00234A5B">
        <w:rPr>
          <w:rFonts w:ascii="Verdana" w:eastAsia="Times New Roman" w:hAnsi="Verdana"/>
          <w:sz w:val="20"/>
          <w:szCs w:val="20"/>
          <w:lang w:val="en-US"/>
        </w:rPr>
        <w:t>and setting</w:t>
      </w:r>
      <w:r w:rsidR="0071137F">
        <w:rPr>
          <w:rFonts w:ascii="Verdana" w:eastAsia="Times New Roman" w:hAnsi="Verdana"/>
          <w:sz w:val="20"/>
          <w:szCs w:val="20"/>
          <w:lang w:val="en-US"/>
        </w:rPr>
        <w:t xml:space="preserve">, e.g. </w:t>
      </w:r>
      <w:r w:rsidR="00BB6E22">
        <w:rPr>
          <w:rFonts w:ascii="Verdana" w:eastAsia="Times New Roman" w:hAnsi="Verdana"/>
          <w:sz w:val="20"/>
          <w:szCs w:val="20"/>
          <w:lang w:val="en-US"/>
        </w:rPr>
        <w:t>household-</w:t>
      </w:r>
      <w:r w:rsidR="0071137F">
        <w:rPr>
          <w:rFonts w:ascii="Verdana" w:eastAsia="Times New Roman" w:hAnsi="Verdana"/>
          <w:sz w:val="20"/>
          <w:szCs w:val="20"/>
          <w:lang w:val="en-US"/>
        </w:rPr>
        <w:t>workers (vaccination), police, homecare, ambulance</w:t>
      </w:r>
      <w:r w:rsidR="001335AA">
        <w:rPr>
          <w:rFonts w:ascii="Verdana" w:eastAsia="Times New Roman" w:hAnsi="Verdana"/>
          <w:sz w:val="20"/>
          <w:szCs w:val="20"/>
          <w:lang w:val="en-US"/>
        </w:rPr>
        <w:t xml:space="preserve"> </w:t>
      </w:r>
      <w:r w:rsidR="001335AA">
        <w:rPr>
          <w:rFonts w:ascii="Verdana" w:eastAsia="Times New Roman" w:hAnsi="Verdana"/>
          <w:sz w:val="20"/>
          <w:szCs w:val="20"/>
          <w:lang w:val="en-US"/>
        </w:rPr>
        <w:t>reporting time</w:t>
      </w:r>
      <w:r w:rsidR="0071137F">
        <w:rPr>
          <w:rFonts w:ascii="Verdana" w:eastAsia="Times New Roman" w:hAnsi="Verdana"/>
          <w:sz w:val="20"/>
          <w:szCs w:val="20"/>
          <w:lang w:val="en-US"/>
        </w:rPr>
        <w:t>), elderly worker</w:t>
      </w:r>
      <w:r w:rsidR="001335AA">
        <w:rPr>
          <w:rFonts w:ascii="Verdana" w:eastAsia="Times New Roman" w:hAnsi="Verdana"/>
          <w:sz w:val="20"/>
          <w:szCs w:val="20"/>
          <w:lang w:val="en-US"/>
        </w:rPr>
        <w:t>s</w:t>
      </w:r>
      <w:r w:rsidR="0071137F">
        <w:rPr>
          <w:rFonts w:ascii="Verdana" w:eastAsia="Times New Roman" w:hAnsi="Verdana"/>
          <w:sz w:val="20"/>
          <w:szCs w:val="20"/>
          <w:lang w:val="en-US"/>
        </w:rPr>
        <w:t xml:space="preserve"> or source</w:t>
      </w:r>
      <w:r w:rsidR="00EE1633">
        <w:rPr>
          <w:rFonts w:ascii="Verdana" w:eastAsia="Times New Roman" w:hAnsi="Verdana"/>
          <w:sz w:val="20"/>
          <w:szCs w:val="20"/>
          <w:lang w:val="en-US"/>
        </w:rPr>
        <w:t>s (less</w:t>
      </w:r>
      <w:r w:rsidR="0071137F">
        <w:rPr>
          <w:rFonts w:ascii="Verdana" w:eastAsia="Times New Roman" w:hAnsi="Verdana"/>
          <w:sz w:val="20"/>
          <w:szCs w:val="20"/>
          <w:lang w:val="en-US"/>
        </w:rPr>
        <w:t xml:space="preserve"> testing</w:t>
      </w:r>
      <w:r w:rsidR="00EE1633">
        <w:rPr>
          <w:rFonts w:ascii="Verdana" w:eastAsia="Times New Roman" w:hAnsi="Verdana"/>
          <w:sz w:val="20"/>
          <w:szCs w:val="20"/>
          <w:lang w:val="en-US"/>
        </w:rPr>
        <w:t>)</w:t>
      </w:r>
      <w:r w:rsidR="0071137F">
        <w:rPr>
          <w:rFonts w:ascii="Verdana" w:eastAsia="Times New Roman" w:hAnsi="Verdana"/>
          <w:sz w:val="20"/>
          <w:szCs w:val="20"/>
          <w:lang w:val="en-US"/>
        </w:rPr>
        <w:t xml:space="preserve">. </w:t>
      </w:r>
    </w:p>
    <w:p w:rsidR="007A132D" w:rsidRDefault="007A132D" w:rsidP="00863909">
      <w:pPr>
        <w:pStyle w:val="Default"/>
        <w:spacing w:after="29"/>
        <w:rPr>
          <w:rFonts w:ascii="Verdana" w:eastAsia="Times New Roman" w:hAnsi="Verdana"/>
          <w:sz w:val="20"/>
          <w:szCs w:val="20"/>
          <w:lang w:val="en-US"/>
        </w:rPr>
      </w:pPr>
    </w:p>
    <w:p w:rsidR="007A132D" w:rsidRDefault="007A132D" w:rsidP="00863909">
      <w:pPr>
        <w:pStyle w:val="Default"/>
        <w:spacing w:after="29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  <w:lang w:val="en-US"/>
        </w:rPr>
        <w:t>Key words: blood</w:t>
      </w:r>
      <w:r w:rsidR="00BD317F">
        <w:rPr>
          <w:rFonts w:ascii="Verdana" w:eastAsia="Times New Roman" w:hAnsi="Verdana"/>
          <w:sz w:val="20"/>
          <w:szCs w:val="20"/>
          <w:lang w:val="en-US"/>
        </w:rPr>
        <w:t>-</w:t>
      </w:r>
      <w:r>
        <w:rPr>
          <w:rFonts w:ascii="Verdana" w:eastAsia="Times New Roman" w:hAnsi="Verdana"/>
          <w:sz w:val="20"/>
          <w:szCs w:val="20"/>
          <w:lang w:val="en-US"/>
        </w:rPr>
        <w:t xml:space="preserve">borne pathogens, occupation, risk, </w:t>
      </w:r>
      <w:r>
        <w:rPr>
          <w:rFonts w:ascii="Verdana" w:hAnsi="Verdana"/>
          <w:color w:val="222222"/>
          <w:sz w:val="20"/>
          <w:szCs w:val="20"/>
          <w:lang w:val="en"/>
        </w:rPr>
        <w:t xml:space="preserve">occupational </w:t>
      </w:r>
      <w:r>
        <w:rPr>
          <w:rFonts w:ascii="Verdana" w:hAnsi="Verdana"/>
          <w:color w:val="222222"/>
          <w:sz w:val="20"/>
          <w:szCs w:val="20"/>
          <w:lang w:val="en"/>
        </w:rPr>
        <w:t>accident</w:t>
      </w:r>
    </w:p>
    <w:p w:rsidR="00234A5B" w:rsidRDefault="00234A5B" w:rsidP="00863909">
      <w:pPr>
        <w:pStyle w:val="Default"/>
        <w:spacing w:after="29"/>
        <w:rPr>
          <w:rFonts w:ascii="Verdana" w:eastAsia="Times New Roman" w:hAnsi="Verdana"/>
          <w:sz w:val="20"/>
          <w:szCs w:val="20"/>
          <w:lang w:val="en-US"/>
        </w:rPr>
      </w:pPr>
      <w:bookmarkStart w:id="0" w:name="_GoBack"/>
      <w:bookmarkEnd w:id="0"/>
    </w:p>
    <w:sectPr w:rsidR="00234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807AD"/>
    <w:multiLevelType w:val="hybridMultilevel"/>
    <w:tmpl w:val="ECDE81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3E"/>
    <w:rsid w:val="00010E3E"/>
    <w:rsid w:val="00017FDB"/>
    <w:rsid w:val="00034A1F"/>
    <w:rsid w:val="000375C5"/>
    <w:rsid w:val="0004586A"/>
    <w:rsid w:val="00051892"/>
    <w:rsid w:val="0005766B"/>
    <w:rsid w:val="00060BD9"/>
    <w:rsid w:val="00066FAB"/>
    <w:rsid w:val="00077882"/>
    <w:rsid w:val="0008177C"/>
    <w:rsid w:val="00090760"/>
    <w:rsid w:val="000B0AF4"/>
    <w:rsid w:val="000B2092"/>
    <w:rsid w:val="000B448C"/>
    <w:rsid w:val="000B7BBA"/>
    <w:rsid w:val="000C3C09"/>
    <w:rsid w:val="000C4FE1"/>
    <w:rsid w:val="000C6F78"/>
    <w:rsid w:val="000D335E"/>
    <w:rsid w:val="000E282D"/>
    <w:rsid w:val="000F47DE"/>
    <w:rsid w:val="00102D59"/>
    <w:rsid w:val="00103926"/>
    <w:rsid w:val="00104DB5"/>
    <w:rsid w:val="00122D24"/>
    <w:rsid w:val="00124D64"/>
    <w:rsid w:val="001335AA"/>
    <w:rsid w:val="00137D9C"/>
    <w:rsid w:val="001401EE"/>
    <w:rsid w:val="001464C3"/>
    <w:rsid w:val="001633C7"/>
    <w:rsid w:val="00165331"/>
    <w:rsid w:val="00174299"/>
    <w:rsid w:val="001814D8"/>
    <w:rsid w:val="00187764"/>
    <w:rsid w:val="0019738C"/>
    <w:rsid w:val="001A3BE7"/>
    <w:rsid w:val="001A4362"/>
    <w:rsid w:val="001C527E"/>
    <w:rsid w:val="001D2454"/>
    <w:rsid w:val="001D31C7"/>
    <w:rsid w:val="001D785A"/>
    <w:rsid w:val="001E306B"/>
    <w:rsid w:val="001E5AEA"/>
    <w:rsid w:val="0020494C"/>
    <w:rsid w:val="00205D89"/>
    <w:rsid w:val="00234A5B"/>
    <w:rsid w:val="00237167"/>
    <w:rsid w:val="00247B60"/>
    <w:rsid w:val="002A4803"/>
    <w:rsid w:val="002B7D76"/>
    <w:rsid w:val="002C2D80"/>
    <w:rsid w:val="002C6368"/>
    <w:rsid w:val="002E2B8E"/>
    <w:rsid w:val="002F2DFF"/>
    <w:rsid w:val="002F38D6"/>
    <w:rsid w:val="00304C2C"/>
    <w:rsid w:val="003276C7"/>
    <w:rsid w:val="00332988"/>
    <w:rsid w:val="003334A6"/>
    <w:rsid w:val="00356994"/>
    <w:rsid w:val="003604B2"/>
    <w:rsid w:val="00361821"/>
    <w:rsid w:val="0037632F"/>
    <w:rsid w:val="00390ED6"/>
    <w:rsid w:val="00397903"/>
    <w:rsid w:val="003A6431"/>
    <w:rsid w:val="003A7093"/>
    <w:rsid w:val="003B338D"/>
    <w:rsid w:val="003B78BA"/>
    <w:rsid w:val="003C5822"/>
    <w:rsid w:val="003C78ED"/>
    <w:rsid w:val="003D3E61"/>
    <w:rsid w:val="003E4A2D"/>
    <w:rsid w:val="003E5BB5"/>
    <w:rsid w:val="003E5FE0"/>
    <w:rsid w:val="003F6EE2"/>
    <w:rsid w:val="00431926"/>
    <w:rsid w:val="00432A94"/>
    <w:rsid w:val="0045330A"/>
    <w:rsid w:val="00453F78"/>
    <w:rsid w:val="00460764"/>
    <w:rsid w:val="00473179"/>
    <w:rsid w:val="004854C3"/>
    <w:rsid w:val="004A0CB8"/>
    <w:rsid w:val="004A6E3C"/>
    <w:rsid w:val="004C7E9A"/>
    <w:rsid w:val="004E329F"/>
    <w:rsid w:val="004F1A26"/>
    <w:rsid w:val="004F1B1B"/>
    <w:rsid w:val="004F7A74"/>
    <w:rsid w:val="00512053"/>
    <w:rsid w:val="0051396F"/>
    <w:rsid w:val="00517F5E"/>
    <w:rsid w:val="005530E9"/>
    <w:rsid w:val="005656C2"/>
    <w:rsid w:val="00574797"/>
    <w:rsid w:val="00590746"/>
    <w:rsid w:val="00595BF0"/>
    <w:rsid w:val="005967AB"/>
    <w:rsid w:val="005A50E3"/>
    <w:rsid w:val="005A621D"/>
    <w:rsid w:val="005D2483"/>
    <w:rsid w:val="005E51EC"/>
    <w:rsid w:val="00605972"/>
    <w:rsid w:val="0060637F"/>
    <w:rsid w:val="00625ABB"/>
    <w:rsid w:val="00625F7D"/>
    <w:rsid w:val="0063250B"/>
    <w:rsid w:val="0063670B"/>
    <w:rsid w:val="00661F56"/>
    <w:rsid w:val="00662A7E"/>
    <w:rsid w:val="006872B5"/>
    <w:rsid w:val="00690B69"/>
    <w:rsid w:val="006928E9"/>
    <w:rsid w:val="00692DC1"/>
    <w:rsid w:val="0069457D"/>
    <w:rsid w:val="006A36FD"/>
    <w:rsid w:val="006B2947"/>
    <w:rsid w:val="006D78AE"/>
    <w:rsid w:val="006E3861"/>
    <w:rsid w:val="006E4146"/>
    <w:rsid w:val="00704D1A"/>
    <w:rsid w:val="0071137F"/>
    <w:rsid w:val="00724834"/>
    <w:rsid w:val="00724A9D"/>
    <w:rsid w:val="00726A58"/>
    <w:rsid w:val="0073056E"/>
    <w:rsid w:val="00731E44"/>
    <w:rsid w:val="007330E9"/>
    <w:rsid w:val="00736477"/>
    <w:rsid w:val="00736E47"/>
    <w:rsid w:val="00741B84"/>
    <w:rsid w:val="0075762D"/>
    <w:rsid w:val="00761E4F"/>
    <w:rsid w:val="0076249F"/>
    <w:rsid w:val="00765FE7"/>
    <w:rsid w:val="00773911"/>
    <w:rsid w:val="00777F28"/>
    <w:rsid w:val="00795B05"/>
    <w:rsid w:val="007A0832"/>
    <w:rsid w:val="007A132D"/>
    <w:rsid w:val="007A181D"/>
    <w:rsid w:val="007A3EAA"/>
    <w:rsid w:val="007A742A"/>
    <w:rsid w:val="007B2AAA"/>
    <w:rsid w:val="007B5ED6"/>
    <w:rsid w:val="007B788A"/>
    <w:rsid w:val="007C15C4"/>
    <w:rsid w:val="007C267B"/>
    <w:rsid w:val="007C3F81"/>
    <w:rsid w:val="007C6E34"/>
    <w:rsid w:val="007D325F"/>
    <w:rsid w:val="007D5469"/>
    <w:rsid w:val="007D6D64"/>
    <w:rsid w:val="007E339C"/>
    <w:rsid w:val="007E3DAE"/>
    <w:rsid w:val="007E4BF6"/>
    <w:rsid w:val="007F5070"/>
    <w:rsid w:val="008051FF"/>
    <w:rsid w:val="0081499E"/>
    <w:rsid w:val="00817D5A"/>
    <w:rsid w:val="00820F32"/>
    <w:rsid w:val="00835D97"/>
    <w:rsid w:val="00837B7A"/>
    <w:rsid w:val="00851CED"/>
    <w:rsid w:val="00863909"/>
    <w:rsid w:val="008878E9"/>
    <w:rsid w:val="00896BFC"/>
    <w:rsid w:val="008A7E05"/>
    <w:rsid w:val="008B0DC9"/>
    <w:rsid w:val="008B3919"/>
    <w:rsid w:val="008B3A8C"/>
    <w:rsid w:val="008E069D"/>
    <w:rsid w:val="008F2ADF"/>
    <w:rsid w:val="008F50C5"/>
    <w:rsid w:val="008F6B2A"/>
    <w:rsid w:val="0091295B"/>
    <w:rsid w:val="00917908"/>
    <w:rsid w:val="00924EAA"/>
    <w:rsid w:val="0092739C"/>
    <w:rsid w:val="0093105D"/>
    <w:rsid w:val="0095540F"/>
    <w:rsid w:val="0096732A"/>
    <w:rsid w:val="00971CC9"/>
    <w:rsid w:val="00977FB2"/>
    <w:rsid w:val="00990E6D"/>
    <w:rsid w:val="00993B73"/>
    <w:rsid w:val="009A2791"/>
    <w:rsid w:val="009D1E9A"/>
    <w:rsid w:val="009E24CF"/>
    <w:rsid w:val="009F50CD"/>
    <w:rsid w:val="00A04140"/>
    <w:rsid w:val="00A04F2F"/>
    <w:rsid w:val="00A22D6B"/>
    <w:rsid w:val="00A25667"/>
    <w:rsid w:val="00A41CF9"/>
    <w:rsid w:val="00A71EE8"/>
    <w:rsid w:val="00A72E2E"/>
    <w:rsid w:val="00A753E1"/>
    <w:rsid w:val="00A8105B"/>
    <w:rsid w:val="00A84D46"/>
    <w:rsid w:val="00AA049A"/>
    <w:rsid w:val="00AA07B8"/>
    <w:rsid w:val="00AC3DC5"/>
    <w:rsid w:val="00AC45D2"/>
    <w:rsid w:val="00AD6F52"/>
    <w:rsid w:val="00AF099B"/>
    <w:rsid w:val="00AF505C"/>
    <w:rsid w:val="00B00B8F"/>
    <w:rsid w:val="00B169E3"/>
    <w:rsid w:val="00B17D4F"/>
    <w:rsid w:val="00B234C1"/>
    <w:rsid w:val="00B276D9"/>
    <w:rsid w:val="00B27A26"/>
    <w:rsid w:val="00B410AB"/>
    <w:rsid w:val="00B72B82"/>
    <w:rsid w:val="00B75022"/>
    <w:rsid w:val="00B86EB3"/>
    <w:rsid w:val="00B9761E"/>
    <w:rsid w:val="00BA0DD7"/>
    <w:rsid w:val="00BA39A5"/>
    <w:rsid w:val="00BB5F13"/>
    <w:rsid w:val="00BB6E22"/>
    <w:rsid w:val="00BC163C"/>
    <w:rsid w:val="00BD317F"/>
    <w:rsid w:val="00BE33AC"/>
    <w:rsid w:val="00C02B4F"/>
    <w:rsid w:val="00C05CCE"/>
    <w:rsid w:val="00C1684B"/>
    <w:rsid w:val="00C24E80"/>
    <w:rsid w:val="00C26324"/>
    <w:rsid w:val="00C34303"/>
    <w:rsid w:val="00C34D99"/>
    <w:rsid w:val="00C579CE"/>
    <w:rsid w:val="00C60FA7"/>
    <w:rsid w:val="00C66A4E"/>
    <w:rsid w:val="00C7093D"/>
    <w:rsid w:val="00C73963"/>
    <w:rsid w:val="00CA0288"/>
    <w:rsid w:val="00CA3F88"/>
    <w:rsid w:val="00CB00E7"/>
    <w:rsid w:val="00CB48F9"/>
    <w:rsid w:val="00CD0653"/>
    <w:rsid w:val="00CD2085"/>
    <w:rsid w:val="00CE1001"/>
    <w:rsid w:val="00CF6696"/>
    <w:rsid w:val="00CF6C38"/>
    <w:rsid w:val="00D0487E"/>
    <w:rsid w:val="00D15F17"/>
    <w:rsid w:val="00D17432"/>
    <w:rsid w:val="00D26F65"/>
    <w:rsid w:val="00D45584"/>
    <w:rsid w:val="00D47F73"/>
    <w:rsid w:val="00D57F90"/>
    <w:rsid w:val="00D7075D"/>
    <w:rsid w:val="00D73D77"/>
    <w:rsid w:val="00D81FEA"/>
    <w:rsid w:val="00DA7747"/>
    <w:rsid w:val="00DF4BBC"/>
    <w:rsid w:val="00E0296D"/>
    <w:rsid w:val="00E0321A"/>
    <w:rsid w:val="00E04410"/>
    <w:rsid w:val="00E16F8A"/>
    <w:rsid w:val="00E2486E"/>
    <w:rsid w:val="00E41B8C"/>
    <w:rsid w:val="00E43EEF"/>
    <w:rsid w:val="00E44FC5"/>
    <w:rsid w:val="00E640BB"/>
    <w:rsid w:val="00E84192"/>
    <w:rsid w:val="00E8762D"/>
    <w:rsid w:val="00E914C5"/>
    <w:rsid w:val="00E91950"/>
    <w:rsid w:val="00E91C0F"/>
    <w:rsid w:val="00EA04D4"/>
    <w:rsid w:val="00EA5C4D"/>
    <w:rsid w:val="00EB551F"/>
    <w:rsid w:val="00EC14B2"/>
    <w:rsid w:val="00EC3F05"/>
    <w:rsid w:val="00EE1633"/>
    <w:rsid w:val="00EE2622"/>
    <w:rsid w:val="00EF3F49"/>
    <w:rsid w:val="00EF4109"/>
    <w:rsid w:val="00F03C47"/>
    <w:rsid w:val="00F105CD"/>
    <w:rsid w:val="00F17B3B"/>
    <w:rsid w:val="00F275D9"/>
    <w:rsid w:val="00F66523"/>
    <w:rsid w:val="00F665DF"/>
    <w:rsid w:val="00F77115"/>
    <w:rsid w:val="00F77DFB"/>
    <w:rsid w:val="00F92C24"/>
    <w:rsid w:val="00FA0FC1"/>
    <w:rsid w:val="00FA2EB0"/>
    <w:rsid w:val="00FB5B5B"/>
    <w:rsid w:val="00FE50BE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486E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6A4E"/>
    <w:pPr>
      <w:spacing w:after="0" w:line="240" w:lineRule="auto"/>
    </w:pPr>
  </w:style>
  <w:style w:type="paragraph" w:customStyle="1" w:styleId="Default">
    <w:name w:val="Default"/>
    <w:rsid w:val="00E248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indent">
    <w:name w:val="textindent"/>
    <w:basedOn w:val="Standaard"/>
    <w:rsid w:val="002F38D6"/>
    <w:pPr>
      <w:spacing w:before="100" w:beforeAutospacing="1" w:after="100" w:afterAutospacing="1"/>
    </w:pPr>
    <w:rPr>
      <w:rFonts w:ascii="Verdana" w:eastAsia="Times New Roman" w:hAnsi="Verdana" w:cs="Verdana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3D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10A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10A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10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10A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10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1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486E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6A4E"/>
    <w:pPr>
      <w:spacing w:after="0" w:line="240" w:lineRule="auto"/>
    </w:pPr>
  </w:style>
  <w:style w:type="paragraph" w:customStyle="1" w:styleId="Default">
    <w:name w:val="Default"/>
    <w:rsid w:val="00E248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indent">
    <w:name w:val="textindent"/>
    <w:basedOn w:val="Standaard"/>
    <w:rsid w:val="002F38D6"/>
    <w:pPr>
      <w:spacing w:before="100" w:beforeAutospacing="1" w:after="100" w:afterAutospacing="1"/>
    </w:pPr>
    <w:rPr>
      <w:rFonts w:ascii="Verdana" w:eastAsia="Times New Roman" w:hAnsi="Verdana" w:cs="Verdana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3D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10A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10A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10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10A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10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1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81E4ADA1.dotm</Template>
  <TotalTime>21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GGDZL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Waarbeek ter, Henriette</dc:creator>
  <cp:lastModifiedBy>Waarbeek ter, Henriette</cp:lastModifiedBy>
  <cp:revision>9</cp:revision>
  <dcterms:created xsi:type="dcterms:W3CDTF">2017-05-19T12:54:00Z</dcterms:created>
  <dcterms:modified xsi:type="dcterms:W3CDTF">2017-05-19T13:33:00Z</dcterms:modified>
</cp:coreProperties>
</file>