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66" w:rsidRDefault="00544A66" w:rsidP="00544A66">
      <w:pPr>
        <w:pStyle w:val="LCHVreinigingsschema"/>
      </w:pPr>
    </w:p>
    <w:tbl>
      <w:tblPr>
        <w:tblStyle w:val="LightShading"/>
        <w:tblW w:w="9921" w:type="dxa"/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83"/>
        <w:gridCol w:w="283"/>
        <w:gridCol w:w="283"/>
        <w:gridCol w:w="4820"/>
      </w:tblGrid>
      <w:tr w:rsidR="00084CCA" w:rsidTr="008E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84CCA" w:rsidRPr="00936C85" w:rsidRDefault="00084CCA" w:rsidP="002B189F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</w:p>
        </w:tc>
      </w:tr>
      <w:tr w:rsidR="008E0CC6" w:rsidRPr="00FE68DB" w:rsidTr="008E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44A66" w:rsidRPr="00FE68DB" w:rsidRDefault="00544A66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DD2B9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</w:t>
            </w:r>
            <w:r w:rsidR="00DD2B91">
              <w:t>gebruik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DD2B9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 w:rsidR="00160D97">
              <w:t>*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DD2B9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544A66" w:rsidRPr="00FE68DB" w:rsidRDefault="00544A66" w:rsidP="00DD2B9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44A66" w:rsidRPr="00FE68DB" w:rsidRDefault="00544A66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2B189F" w:rsidRDefault="002B189F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afvalbakken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8E0CC6" w:rsidRDefault="002B189F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2B189F" w:rsidRDefault="002B189F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afvalzakken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8E0CC6" w:rsidRDefault="002B189F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>legen en vervangen; sluit zakken goed en bewaar ze in gesloten afvalcontainers, op een aparte opslagplaats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2B189F" w:rsidRDefault="002B189F" w:rsidP="002B189F">
            <w:pPr>
              <w:pStyle w:val="LCHVreinigingsschema"/>
              <w:rPr>
                <w:b w:val="0"/>
                <w:highlight w:val="yellow"/>
              </w:rPr>
            </w:pPr>
            <w:r w:rsidRPr="002B189F">
              <w:rPr>
                <w:b w:val="0"/>
              </w:rPr>
              <w:t xml:space="preserve">deuren 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8E0CC6" w:rsidRDefault="002B189F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deuren binnenshuis wekelijks; deuren buitenshuis 4 keer per jaar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2B189F" w:rsidRDefault="002B189F" w:rsidP="002B189F">
            <w:pPr>
              <w:pStyle w:val="LCHVreinigingsschema"/>
              <w:rPr>
                <w:b w:val="0"/>
                <w:highlight w:val="yellow"/>
              </w:rPr>
            </w:pPr>
            <w:r w:rsidRPr="002B189F">
              <w:rPr>
                <w:b w:val="0"/>
              </w:rPr>
              <w:t>gordijnen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B189F" w:rsidRPr="00084CCA" w:rsidRDefault="002B189F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8E0CC6" w:rsidRDefault="002B189F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>2 keer per jaar wassen op wasvoorschrift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2B189F" w:rsidRDefault="002B189F" w:rsidP="008E0CC6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B189F" w:rsidRPr="00084CCA" w:rsidRDefault="002B189F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89F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denk ook aan de contactpunten op kinderhoogte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2B189F" w:rsidRDefault="008E0CC6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kasten voor steriele materialen en (medische) goederen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 xml:space="preserve">1 keer per jaar binnen- en buitenkant 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2B189F" w:rsidRDefault="008E0CC6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 xml:space="preserve">koelkasten voor </w:t>
            </w:r>
            <w:proofErr w:type="spellStart"/>
            <w:r w:rsidRPr="002B189F">
              <w:rPr>
                <w:b w:val="0"/>
              </w:rPr>
              <w:t>vaccins</w:t>
            </w:r>
            <w:proofErr w:type="gramStart"/>
            <w:r w:rsidRPr="002B189F">
              <w:rPr>
                <w:b w:val="0"/>
              </w:rPr>
              <w:t>,medicijnen</w:t>
            </w:r>
            <w:proofErr w:type="spellEnd"/>
            <w:proofErr w:type="gramEnd"/>
            <w:r w:rsidRPr="002B189F">
              <w:rPr>
                <w:b w:val="0"/>
              </w:rPr>
              <w:t xml:space="preserve"> en patiëntmateriaal 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4 keer per jaar controleren en minimaal jaarlijks binnen- en buitenkant reinigen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2B189F" w:rsidRDefault="008E0CC6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 xml:space="preserve">lamellen en jaloezieën 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 xml:space="preserve">4 keer per jaar 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2B189F" w:rsidRDefault="008E0CC6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lampen en verlichting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minimaal 4 keer per jaar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2B189F" w:rsidRDefault="008E0CC6" w:rsidP="002B189F">
            <w:pPr>
              <w:pStyle w:val="LCHVreinigingsschema"/>
              <w:rPr>
                <w:b w:val="0"/>
              </w:rPr>
            </w:pPr>
            <w:r w:rsidRPr="002B189F">
              <w:rPr>
                <w:b w:val="0"/>
              </w:rPr>
              <w:t>lijsten, moeilijk bereikbare richels, plinten en randjes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luchtroosters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minimaal 4 keer per jaar stofzuigen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meubilair wachtruimte: tafels, stoelen, kasten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papier, karton en overig afval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in afsluitbare afvalcontainers bewaren; wekelijks afvoeren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plafond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>bij zichtbaar vuil en stof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radiatoren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 xml:space="preserve">4 keer per jaar 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ramen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>4 keer per jaar en bij zichtbare vervuiling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speelgoed (in wachtkamer)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reinig speelgoed handmatig bijvoorbeeld met reinigingsdoekjes, was het in de vaatwas</w:t>
            </w:r>
            <w:r>
              <w:softHyphen/>
            </w:r>
            <w:r w:rsidRPr="008E0CC6">
              <w:t>machine of stop stoffen speelgoed in de wasmachine of  60 °C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spiegels, glazen wanden en glas in deuren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>streepvrij schoonmaken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  <w:highlight w:val="yellow"/>
              </w:rPr>
            </w:pPr>
            <w:r w:rsidRPr="008E0CC6">
              <w:rPr>
                <w:b w:val="0"/>
              </w:rPr>
              <w:t>spinnen rag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verwijderen met ragebol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  <w:highlight w:val="yellow"/>
              </w:rPr>
            </w:pPr>
            <w:r w:rsidRPr="008E0CC6">
              <w:rPr>
                <w:b w:val="0"/>
              </w:rPr>
              <w:t>vensterbanken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  <w:highlight w:val="yellow"/>
              </w:rPr>
            </w:pPr>
            <w:r w:rsidRPr="008E0CC6">
              <w:rPr>
                <w:b w:val="0"/>
              </w:rPr>
              <w:t xml:space="preserve">ventilatie (roosters of </w:t>
            </w:r>
            <w:r>
              <w:rPr>
                <w:b w:val="0"/>
              </w:rPr>
              <w:t>-</w:t>
            </w:r>
            <w:r w:rsidRPr="008E0CC6">
              <w:rPr>
                <w:b w:val="0"/>
              </w:rPr>
              <w:t>ventielen)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vier keer </w:t>
            </w:r>
            <w:r w:rsidRPr="008E0CC6">
              <w:t>per jaar roosters schoonmaken en mechanische ventilatie controleren; even</w:t>
            </w:r>
            <w:r>
              <w:softHyphen/>
            </w:r>
            <w:r w:rsidRPr="008E0CC6">
              <w:t>tuele filters elk half jaar schoonmaken of vervangen.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ventilatiesysteem (motor en kanalen)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 xml:space="preserve">jaarlijks onderhoud aan motor en kanalen vijfjaarlijks onderhoud. </w:t>
            </w:r>
          </w:p>
        </w:tc>
      </w:tr>
      <w:tr w:rsidR="008E0CC6" w:rsidTr="008E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>vloeren (tapijt en inloopmatten)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CC6">
              <w:t>stofzuigen, eventueel laagpolige tapijten vochtig (stoom)reinigen</w:t>
            </w:r>
          </w:p>
        </w:tc>
      </w:tr>
      <w:tr w:rsidR="008E0CC6" w:rsidTr="008E0C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rPr>
                <w:b w:val="0"/>
              </w:rPr>
            </w:pPr>
            <w:r w:rsidRPr="008E0CC6">
              <w:rPr>
                <w:b w:val="0"/>
              </w:rPr>
              <w:t xml:space="preserve">wanden 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E0CC6" w:rsidRPr="00084CCA" w:rsidRDefault="008E0CC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CC6" w:rsidRPr="008E0CC6" w:rsidRDefault="008E0CC6" w:rsidP="008E0CC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CC6">
              <w:t xml:space="preserve">bij zichtbaar vuil en stof </w:t>
            </w:r>
          </w:p>
        </w:tc>
      </w:tr>
    </w:tbl>
    <w:p w:rsidR="00544A66" w:rsidRDefault="00160D97" w:rsidP="00544A66">
      <w:pPr>
        <w:pStyle w:val="LCHVreinigingsschema"/>
      </w:pPr>
      <w:r>
        <w:t>*Dagelijks: afhankelijk van gebruik van de ruimte of indien de ruimte gebruikt is.</w:t>
      </w:r>
    </w:p>
    <w:p w:rsidR="00160D97" w:rsidRDefault="00160D97" w:rsidP="00160D97">
      <w:pPr>
        <w:pStyle w:val="LCHVreinigingsschema"/>
        <w:pageBreakBefore/>
      </w:pPr>
    </w:p>
    <w:tbl>
      <w:tblPr>
        <w:tblStyle w:val="LightShading"/>
        <w:tblW w:w="9921" w:type="dxa"/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83"/>
        <w:gridCol w:w="283"/>
        <w:gridCol w:w="283"/>
        <w:gridCol w:w="4820"/>
      </w:tblGrid>
      <w:tr w:rsidR="002B189F" w:rsidTr="008E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B189F" w:rsidRPr="00936C85" w:rsidRDefault="002B189F" w:rsidP="002B189F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8E0CC6" w:rsidRPr="00FE68DB" w:rsidTr="0016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B189F" w:rsidRPr="00FE68DB" w:rsidRDefault="002B189F" w:rsidP="0004429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B189F" w:rsidRPr="00FE68DB" w:rsidRDefault="002B189F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B189F" w:rsidRPr="00FE68DB" w:rsidRDefault="002B189F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 w:rsidR="00160D97">
              <w:t>*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B189F" w:rsidRPr="00FE68DB" w:rsidRDefault="002B189F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B189F" w:rsidRPr="00FE68DB" w:rsidRDefault="002B189F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B189F" w:rsidRPr="00FE68DB" w:rsidRDefault="002B189F" w:rsidP="0004429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afvoerputjes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vervuiling (haren) verwijderen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badkuip- en stoel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iedere wasbeurt, wekelijks zeepresten verwijderen en ontkalken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 xml:space="preserve">dispensers met zeep of </w:t>
            </w:r>
            <w:proofErr w:type="spellStart"/>
            <w:r w:rsidRPr="00160D97">
              <w:rPr>
                <w:b w:val="0"/>
              </w:rPr>
              <w:t>handdesinfecterend</w:t>
            </w:r>
            <w:proofErr w:type="spellEnd"/>
            <w:r w:rsidRPr="00160D97">
              <w:rPr>
                <w:b w:val="0"/>
              </w:rPr>
              <w:t xml:space="preserve"> middel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nooit bijvullen; voorraadfles vervangen als oude leeg is en dispenser dan reinigen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douches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dagelijks nat reinigen, wekelijks zeepresten verwijderen en ontkalken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spiegel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Of bij zichtbare vervuiling, streepvrij schoonmaken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tegels rondom toilet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schrobben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tegelwanden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storende vlekken verwijderen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toiletdeur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vloeren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 xml:space="preserve">dagelijks nat </w:t>
            </w:r>
            <w:proofErr w:type="gramStart"/>
            <w:r w:rsidRPr="00160D97">
              <w:t>reinigen</w:t>
            </w:r>
            <w:proofErr w:type="gramEnd"/>
            <w:r w:rsidRPr="00160D97">
              <w:t>, wekelijks schrobben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Stoffilter en zeef wasmachine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160D97">
              <w:rPr>
                <w:b w:val="0"/>
              </w:rPr>
              <w:t>en -droger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 xml:space="preserve"> 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  <w:highlight w:val="yellow"/>
              </w:rPr>
            </w:pPr>
            <w:r w:rsidRPr="00160D97">
              <w:rPr>
                <w:b w:val="0"/>
              </w:rPr>
              <w:t>wastafels, kranen en overig sanitair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 xml:space="preserve">dagelijks nat </w:t>
            </w:r>
            <w:proofErr w:type="gramStart"/>
            <w:r w:rsidRPr="00160D97">
              <w:t>reinigen</w:t>
            </w:r>
            <w:proofErr w:type="gramEnd"/>
            <w:r w:rsidRPr="00160D97">
              <w:t>, wekelijks ontkalken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  <w:highlight w:val="yellow"/>
              </w:rPr>
            </w:pPr>
            <w:r w:rsidRPr="00160D97">
              <w:rPr>
                <w:b w:val="0"/>
              </w:rPr>
              <w:t>wc-papier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tijdig aanvullen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  <w:highlight w:val="yellow"/>
              </w:rPr>
            </w:pPr>
            <w:r w:rsidRPr="00160D97">
              <w:rPr>
                <w:b w:val="0"/>
              </w:rPr>
              <w:t>wc-pot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dagelijks binnen- en buitenkant nat reinigen, wekelijks binnenkant ontkalken</w:t>
            </w:r>
          </w:p>
        </w:tc>
      </w:tr>
    </w:tbl>
    <w:p w:rsidR="00160D97" w:rsidRDefault="00160D97" w:rsidP="00160D97">
      <w:pPr>
        <w:pStyle w:val="LCHVreinigingsschema"/>
      </w:pPr>
      <w:r>
        <w:t>*Dagelijks: afhankelijk van gebruik van de ruimte of indien de ruimte gebruikt is.</w:t>
      </w:r>
    </w:p>
    <w:p w:rsidR="002B189F" w:rsidRDefault="002B189F" w:rsidP="002B189F">
      <w:pPr>
        <w:pStyle w:val="LCHVreinigingsschema"/>
      </w:pPr>
    </w:p>
    <w:p w:rsidR="00160D97" w:rsidRDefault="00160D97" w:rsidP="00160D97">
      <w:pPr>
        <w:pStyle w:val="LCHVreinigingsschema"/>
        <w:pageBreakBefore/>
      </w:pPr>
    </w:p>
    <w:tbl>
      <w:tblPr>
        <w:tblStyle w:val="LightShading"/>
        <w:tblW w:w="9921" w:type="dxa"/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83"/>
        <w:gridCol w:w="283"/>
        <w:gridCol w:w="283"/>
        <w:gridCol w:w="4820"/>
      </w:tblGrid>
      <w:tr w:rsidR="008E0CC6" w:rsidTr="0004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E0CC6" w:rsidRPr="00936C85" w:rsidRDefault="008E0CC6" w:rsidP="0004429F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Behandelruimte en -stoelen</w:t>
            </w:r>
          </w:p>
        </w:tc>
      </w:tr>
      <w:tr w:rsidR="008E0CC6" w:rsidRPr="00FE68DB" w:rsidTr="0016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E0CC6" w:rsidRPr="00FE68DB" w:rsidRDefault="008E0CC6" w:rsidP="0004429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 w:rsidR="00160D97">
              <w:t>*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E0CC6" w:rsidRPr="00FE68DB" w:rsidRDefault="008E0CC6" w:rsidP="0004429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 xml:space="preserve">aankleed- en </w:t>
            </w:r>
            <w:proofErr w:type="spellStart"/>
            <w:r w:rsidRPr="00160D97">
              <w:rPr>
                <w:b w:val="0"/>
              </w:rPr>
              <w:t>onderzoekskussen</w:t>
            </w:r>
            <w:proofErr w:type="spellEnd"/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 xml:space="preserve">na elk kind reinigen of dagelijks indien er per kind gebruik wordt gemaakt van schoon papier of een schone (hand)doek. Zorg dat aankleedkussens onbeschadigd zijn. 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tussenschotten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ook bij zichtbare vervuiling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  <w:highlight w:val="yellow"/>
              </w:rPr>
            </w:pPr>
            <w:r w:rsidRPr="00160D97">
              <w:rPr>
                <w:b w:val="0"/>
              </w:rPr>
              <w:t>Instrumentarium en apparatuur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  <w:highlight w:val="yellow"/>
              </w:rPr>
            </w:pPr>
            <w:r w:rsidRPr="00160D97">
              <w:rPr>
                <w:b w:val="0"/>
              </w:rPr>
              <w:t>Meubilair; tafels, stoelen, kasten, verbandkar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horizontale vlakken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Verbandkar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D97" w:rsidRDefault="00160D97" w:rsidP="00160D97">
      <w:pPr>
        <w:pStyle w:val="LCHVreinigingsschema"/>
      </w:pPr>
      <w:r>
        <w:t>*Dagelijks: afhankelijk van gebruik van de ruimte of indien de ruimte gebruikt is.</w:t>
      </w:r>
    </w:p>
    <w:p w:rsidR="008E0CC6" w:rsidRDefault="008E0CC6" w:rsidP="008E0CC6">
      <w:pPr>
        <w:pStyle w:val="LCHVreinigingsschema"/>
      </w:pPr>
    </w:p>
    <w:p w:rsidR="00160D97" w:rsidRDefault="00160D97" w:rsidP="00160D97">
      <w:pPr>
        <w:pStyle w:val="LCHVreinigingsschema"/>
        <w:pageBreakBefore/>
      </w:pPr>
      <w:bookmarkStart w:id="0" w:name="_GoBack"/>
      <w:bookmarkEnd w:id="0"/>
    </w:p>
    <w:tbl>
      <w:tblPr>
        <w:tblStyle w:val="LightShading"/>
        <w:tblW w:w="9921" w:type="dxa"/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83"/>
        <w:gridCol w:w="283"/>
        <w:gridCol w:w="283"/>
        <w:gridCol w:w="4820"/>
      </w:tblGrid>
      <w:tr w:rsidR="008E0CC6" w:rsidTr="0004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E0CC6" w:rsidRPr="00936C85" w:rsidRDefault="008E0CC6" w:rsidP="0004429F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8E0CC6" w:rsidRPr="00FE68DB" w:rsidTr="0016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E0CC6" w:rsidRPr="00FE68DB" w:rsidRDefault="008E0CC6" w:rsidP="0004429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E0CC6" w:rsidRPr="00FE68DB" w:rsidRDefault="008E0CC6" w:rsidP="0004429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E0CC6" w:rsidRPr="00FE68DB" w:rsidRDefault="008E0CC6" w:rsidP="0004429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bezems, trekkers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60D97">
              <w:t>aangekleefd vuil verwijderen, ophangen in opslag</w:t>
            </w:r>
            <w:proofErr w:type="gramEnd"/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dweilen, moppen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weggooien na gebruik of dagelijks wassen met totaalwasmiddel volgens wasvoorschrift; drogen in droogtrommel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emmers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na gebruik schoonspoelen met heet water en daarna goed laten drogen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kunststofborstels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gebruik uitspoelen met heet water, uitslaan en ophangen met de borstelkop naar beneden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materiaalwagen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 xml:space="preserve"> 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microvezeldoekjes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gebruik op minstens 60 °C wassen zonder wasverzachter, droog bewaren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opslagruimte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 xml:space="preserve">minimaal 1 keer per maand 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sopdoeken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gebruik weggooien, of op minstens 60 °C wassen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sponzen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alleen gebruiken voor ramen en spiegels; wassen op minstens 60 °C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sproeiflacons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gebruik legen, omspoelen en drogen; kant-en-klare sproeiflacons kunnen op aanraden fabrikant gebruikt worden tot ze leeg zijn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stofdoeken (stofbindend en vochtig)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na gebruik wassen met een totaalwasmiddel volgens wasvoorschrift; drogen in droogtrommel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stofwisser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wisdoekjes eenmalig gebruiken; stofwisser schoonmaken na gebruik en ophangen</w:t>
            </w:r>
          </w:p>
        </w:tc>
      </w:tr>
      <w:tr w:rsidR="00160D97" w:rsidTr="0016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stofzuiger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D97">
              <w:t>aangekleefd vuil van stofzuigermond na gebruik verwijderen; stofzuigerzak tijdig verwisselen, stoffilter periodiek verwisselen</w:t>
            </w:r>
          </w:p>
        </w:tc>
      </w:tr>
      <w:tr w:rsidR="00160D97" w:rsidTr="00160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rPr>
                <w:b w:val="0"/>
              </w:rPr>
            </w:pPr>
            <w:r w:rsidRPr="00160D97">
              <w:rPr>
                <w:b w:val="0"/>
              </w:rPr>
              <w:t>toiletborstel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60D97" w:rsidRPr="00084CCA" w:rsidRDefault="00160D97" w:rsidP="0004429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0D97" w:rsidRPr="00160D97" w:rsidRDefault="00160D97" w:rsidP="00160D9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D97">
              <w:t>na gebruik naspoelen, periodiek vervangen</w:t>
            </w:r>
          </w:p>
        </w:tc>
      </w:tr>
    </w:tbl>
    <w:p w:rsidR="00160D97" w:rsidRDefault="00160D97" w:rsidP="00160D97">
      <w:pPr>
        <w:pStyle w:val="LCHVreinigingsschema"/>
      </w:pPr>
      <w:r>
        <w:t>*Dagelijks: afhankelijk van gebruik van de ruimte of indien de ruimte gebruikt is.</w:t>
      </w:r>
    </w:p>
    <w:p w:rsidR="008E0CC6" w:rsidRDefault="008E0CC6" w:rsidP="008E0CC6">
      <w:pPr>
        <w:pStyle w:val="LCHVreinigingsschema"/>
      </w:pPr>
    </w:p>
    <w:sectPr w:rsidR="008E0CC6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0C3784" w:rsidP="000C3784">
    <w:pPr>
      <w:pStyle w:val="RIVMKoptekst"/>
    </w:pPr>
    <w:r>
      <w:t>Reinigingsschema</w:t>
    </w:r>
    <w:r w:rsidR="002B189F">
      <w:t>’</w:t>
    </w:r>
    <w:r>
      <w:t xml:space="preserve">s </w:t>
    </w:r>
    <w:r w:rsidR="002B189F">
      <w:t>GGD’en</w:t>
    </w:r>
    <w:r w:rsidRPr="0044435A">
      <w:t xml:space="preserve">, </w:t>
    </w:r>
    <w:r w:rsidR="002B189F">
      <w:t>oktober 2018</w:t>
    </w:r>
    <w:r w:rsidRPr="004443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160D97"/>
    <w:rsid w:val="00274E12"/>
    <w:rsid w:val="002B189F"/>
    <w:rsid w:val="0044435A"/>
    <w:rsid w:val="00544A66"/>
    <w:rsid w:val="00841581"/>
    <w:rsid w:val="008A2C6B"/>
    <w:rsid w:val="008E0CC6"/>
    <w:rsid w:val="008F02DB"/>
    <w:rsid w:val="0095709A"/>
    <w:rsid w:val="00991DC1"/>
    <w:rsid w:val="009B63EA"/>
    <w:rsid w:val="00B050CE"/>
    <w:rsid w:val="00B672B2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C5B0-48D1-4676-8AE1-C01D8055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9C326B59.dotm</Template>
  <TotalTime>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3</cp:revision>
  <dcterms:created xsi:type="dcterms:W3CDTF">2019-06-13T17:17:00Z</dcterms:created>
  <dcterms:modified xsi:type="dcterms:W3CDTF">2019-06-13T17:23:00Z</dcterms:modified>
</cp:coreProperties>
</file>