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8C90" w14:textId="77777777" w:rsidR="00272D88" w:rsidRDefault="00272D88">
      <w:pPr>
        <w:pStyle w:val="Standard"/>
        <w:widowControl w:val="0"/>
        <w:spacing w:after="0"/>
      </w:pPr>
      <w:bookmarkStart w:id="0" w:name="_heading=h.gjdgxs"/>
      <w:bookmarkEnd w:id="0"/>
    </w:p>
    <w:p w14:paraId="05133134" w14:textId="13F7DEBD" w:rsidR="00272D88" w:rsidRPr="00A25888" w:rsidRDefault="00CF2461" w:rsidP="00A25888">
      <w:pPr>
        <w:pStyle w:val="EFSAAppendixtitle"/>
        <w:autoSpaceDN/>
        <w:ind w:left="1702" w:hanging="1702"/>
        <w:textAlignment w:val="auto"/>
        <w:rPr>
          <w:rFonts w:eastAsiaTheme="minorHAnsi"/>
          <w:lang w:val="it-IT" w:bidi="ar-SA"/>
        </w:rPr>
      </w:pPr>
      <w:r w:rsidRPr="008B4E15">
        <w:t>Justification for confidential information</w:t>
      </w:r>
    </w:p>
    <w:p w14:paraId="7BE3A161" w14:textId="77777777" w:rsidR="0023569F" w:rsidRDefault="0023569F" w:rsidP="0023569F">
      <w:pPr>
        <w:pStyle w:val="Standard"/>
        <w:keepNext/>
        <w:spacing w:after="120" w:line="240" w:lineRule="auto"/>
        <w:jc w:val="both"/>
        <w:rPr>
          <w:rFonts w:ascii="Tahoma" w:hAnsi="Tahoma"/>
          <w:sz w:val="20"/>
          <w:szCs w:val="20"/>
          <w:lang w:val="en-US" w:eastAsia="en-GB"/>
        </w:rPr>
      </w:pPr>
    </w:p>
    <w:p w14:paraId="16CEE5EA" w14:textId="77777777" w:rsidR="00CF2461" w:rsidRPr="009E5DF3" w:rsidRDefault="00CF2461" w:rsidP="00CF2461">
      <w:pPr>
        <w:spacing w:after="120"/>
        <w:jc w:val="both"/>
        <w:rPr>
          <w:rFonts w:ascii="Tahoma" w:hAnsi="Tahoma" w:cs="Tahoma"/>
          <w:sz w:val="20"/>
          <w:szCs w:val="20"/>
        </w:rPr>
      </w:pPr>
      <w:r w:rsidRPr="009E5DF3">
        <w:rPr>
          <w:rFonts w:ascii="Tahoma" w:hAnsi="Tahoma" w:cs="Tahoma"/>
          <w:sz w:val="20"/>
          <w:szCs w:val="20"/>
        </w:rPr>
        <w:t>According to Article 20(1) of Regulation (EC) No 1935/2004, the applicant may indicate which information submitted under Articles 9(1), 10(2) and 12(2) is to be treated as confidential on the ground that its disclosure might significantly harm its competitive position. Verifiable justification must be given in such cases.</w:t>
      </w:r>
    </w:p>
    <w:p w14:paraId="1A56F423" w14:textId="77777777" w:rsidR="00CF2461" w:rsidRPr="009E5DF3" w:rsidRDefault="00CF2461" w:rsidP="00CF2461">
      <w:pPr>
        <w:spacing w:after="120"/>
        <w:jc w:val="both"/>
        <w:rPr>
          <w:rFonts w:ascii="Tahoma" w:hAnsi="Tahoma" w:cs="Tahoma"/>
          <w:sz w:val="20"/>
          <w:szCs w:val="20"/>
        </w:rPr>
      </w:pPr>
      <w:r w:rsidRPr="009E5DF3">
        <w:rPr>
          <w:rFonts w:ascii="Tahoma" w:hAnsi="Tahoma" w:cs="Tahoma"/>
          <w:sz w:val="20"/>
          <w:szCs w:val="20"/>
        </w:rPr>
        <w:t>In filling in this form, applicants are reminded that, in accordance with Article 20(2) of the abovementioned Regulation, information relating to the following shall not be considered confidential:</w:t>
      </w:r>
    </w:p>
    <w:p w14:paraId="14E0AA0D" w14:textId="77777777" w:rsidR="00CF2461" w:rsidRPr="009E5DF3" w:rsidRDefault="00CF2461" w:rsidP="00CF2461">
      <w:pPr>
        <w:numPr>
          <w:ilvl w:val="1"/>
          <w:numId w:val="17"/>
        </w:numPr>
        <w:suppressAutoHyphens w:val="0"/>
        <w:autoSpaceDN/>
        <w:spacing w:after="120"/>
        <w:textAlignment w:val="auto"/>
        <w:rPr>
          <w:rFonts w:ascii="Tahoma" w:hAnsi="Tahoma" w:cs="Tahoma"/>
          <w:sz w:val="20"/>
          <w:szCs w:val="20"/>
        </w:rPr>
      </w:pPr>
      <w:r w:rsidRPr="009E5DF3">
        <w:rPr>
          <w:rFonts w:ascii="Tahoma" w:hAnsi="Tahoma" w:cs="Tahoma"/>
          <w:sz w:val="20"/>
          <w:szCs w:val="20"/>
        </w:rPr>
        <w:t xml:space="preserve">the </w:t>
      </w:r>
      <w:r w:rsidRPr="009E5DF3">
        <w:rPr>
          <w:rFonts w:ascii="Tahoma" w:hAnsi="Tahoma" w:cs="Tahoma"/>
          <w:b/>
          <w:sz w:val="20"/>
          <w:szCs w:val="20"/>
        </w:rPr>
        <w:t>name and address of the applicant</w:t>
      </w:r>
      <w:r w:rsidRPr="009E5DF3">
        <w:rPr>
          <w:rFonts w:ascii="Tahoma" w:hAnsi="Tahoma" w:cs="Tahoma"/>
          <w:sz w:val="20"/>
          <w:szCs w:val="20"/>
        </w:rPr>
        <w:t xml:space="preserve"> and the </w:t>
      </w:r>
      <w:r w:rsidRPr="009E5DF3">
        <w:rPr>
          <w:rFonts w:ascii="Tahoma" w:hAnsi="Tahoma" w:cs="Tahoma"/>
          <w:b/>
          <w:sz w:val="20"/>
          <w:szCs w:val="20"/>
        </w:rPr>
        <w:t>chemical name of the substance</w:t>
      </w:r>
      <w:r w:rsidRPr="009E5DF3">
        <w:rPr>
          <w:rFonts w:ascii="Tahoma" w:hAnsi="Tahoma" w:cs="Tahoma"/>
          <w:sz w:val="20"/>
          <w:szCs w:val="20"/>
        </w:rPr>
        <w:t>;</w:t>
      </w:r>
    </w:p>
    <w:p w14:paraId="09E86534" w14:textId="77777777" w:rsidR="00CF2461" w:rsidRPr="009E5DF3" w:rsidRDefault="00CF2461" w:rsidP="00CF2461">
      <w:pPr>
        <w:numPr>
          <w:ilvl w:val="1"/>
          <w:numId w:val="17"/>
        </w:numPr>
        <w:suppressAutoHyphens w:val="0"/>
        <w:autoSpaceDN/>
        <w:spacing w:after="120"/>
        <w:textAlignment w:val="auto"/>
        <w:rPr>
          <w:rFonts w:ascii="Tahoma" w:hAnsi="Tahoma" w:cs="Tahoma"/>
          <w:sz w:val="20"/>
          <w:szCs w:val="20"/>
        </w:rPr>
      </w:pPr>
      <w:r w:rsidRPr="009E5DF3">
        <w:rPr>
          <w:rFonts w:ascii="Tahoma" w:hAnsi="Tahoma" w:cs="Tahoma"/>
          <w:b/>
          <w:sz w:val="20"/>
          <w:szCs w:val="20"/>
        </w:rPr>
        <w:t>information of direct relevance to the assessment of the safety</w:t>
      </w:r>
      <w:r w:rsidRPr="009E5DF3">
        <w:rPr>
          <w:rFonts w:ascii="Tahoma" w:hAnsi="Tahoma" w:cs="Tahoma"/>
          <w:sz w:val="20"/>
          <w:szCs w:val="20"/>
        </w:rPr>
        <w:t xml:space="preserve"> of the substance;</w:t>
      </w:r>
    </w:p>
    <w:p w14:paraId="337F4360" w14:textId="77777777" w:rsidR="00CF2461" w:rsidRPr="009E5DF3" w:rsidRDefault="00CF2461" w:rsidP="00CF2461">
      <w:pPr>
        <w:numPr>
          <w:ilvl w:val="1"/>
          <w:numId w:val="17"/>
        </w:numPr>
        <w:suppressAutoHyphens w:val="0"/>
        <w:autoSpaceDN/>
        <w:spacing w:after="120"/>
        <w:textAlignment w:val="auto"/>
        <w:rPr>
          <w:rFonts w:ascii="Tahoma" w:hAnsi="Tahoma" w:cs="Tahoma"/>
          <w:sz w:val="20"/>
          <w:szCs w:val="20"/>
        </w:rPr>
      </w:pPr>
      <w:r w:rsidRPr="009E5DF3">
        <w:rPr>
          <w:rFonts w:ascii="Tahoma" w:hAnsi="Tahoma" w:cs="Tahoma"/>
          <w:sz w:val="20"/>
          <w:szCs w:val="20"/>
        </w:rPr>
        <w:t xml:space="preserve">the </w:t>
      </w:r>
      <w:r w:rsidRPr="009E5DF3">
        <w:rPr>
          <w:rFonts w:ascii="Tahoma" w:hAnsi="Tahoma" w:cs="Tahoma"/>
          <w:b/>
          <w:sz w:val="20"/>
          <w:szCs w:val="20"/>
        </w:rPr>
        <w:t>analytical method</w:t>
      </w:r>
      <w:r w:rsidRPr="009E5DF3">
        <w:rPr>
          <w:rFonts w:ascii="Tahoma" w:hAnsi="Tahoma" w:cs="Tahoma"/>
          <w:sz w:val="20"/>
          <w:szCs w:val="20"/>
        </w:rPr>
        <w:t xml:space="preserve"> or methods.</w:t>
      </w:r>
    </w:p>
    <w:p w14:paraId="1B35BCE2" w14:textId="743C2923" w:rsidR="00CF2461" w:rsidRDefault="00CF2461" w:rsidP="00CF2461">
      <w:pPr>
        <w:pStyle w:val="Standard"/>
        <w:keepNext/>
        <w:spacing w:after="120" w:line="240" w:lineRule="auto"/>
        <w:jc w:val="both"/>
        <w:rPr>
          <w:rFonts w:ascii="Tahoma" w:hAnsi="Tahoma"/>
          <w:sz w:val="20"/>
          <w:szCs w:val="20"/>
          <w:lang w:val="en-US" w:eastAsia="en-GB"/>
        </w:rPr>
      </w:pPr>
      <w:r>
        <w:rPr>
          <w:rFonts w:ascii="Tahoma" w:hAnsi="Tahoma"/>
          <w:sz w:val="20"/>
          <w:szCs w:val="20"/>
          <w:lang w:val="en-US" w:eastAsia="en-GB"/>
        </w:rPr>
        <w:t>After completion the form shall be submitted to the CBVV as part of the required information package. Please note that the form</w:t>
      </w:r>
      <w:r w:rsidRPr="009E5DF3">
        <w:rPr>
          <w:rFonts w:ascii="Tahoma" w:hAnsi="Tahoma" w:cs="Tahoma"/>
          <w:sz w:val="20"/>
          <w:szCs w:val="20"/>
          <w:lang w:eastAsia="en-GB"/>
        </w:rPr>
        <w:t xml:space="preserve"> shall be updated during the life-cycle of the application each time a request for treating a piece of information as confidential is claimed by the applicant (original submission, missing information, additional information).</w:t>
      </w:r>
      <w:r>
        <w:rPr>
          <w:rFonts w:ascii="Tahoma" w:hAnsi="Tahoma" w:cs="Tahoma"/>
          <w:sz w:val="20"/>
          <w:szCs w:val="20"/>
          <w:lang w:eastAsia="en-GB"/>
        </w:rPr>
        <w:t xml:space="preserve"> </w:t>
      </w:r>
    </w:p>
    <w:p w14:paraId="3448784B" w14:textId="1B12BBF6" w:rsidR="00CA3618" w:rsidRDefault="00CA3618">
      <w:pPr>
        <w:widowControl w:val="0"/>
        <w:rPr>
          <w:rFonts w:ascii="Tahoma" w:hAnsi="Tahoma" w:cs="Tahoma"/>
          <w:sz w:val="20"/>
          <w:szCs w:val="20"/>
          <w:lang w:val="en-US" w:eastAsia="en-GB"/>
        </w:rPr>
      </w:pPr>
      <w:r>
        <w:rPr>
          <w:rFonts w:ascii="Tahoma" w:hAnsi="Tahoma" w:cs="Tahoma"/>
          <w:sz w:val="20"/>
          <w:szCs w:val="20"/>
          <w:lang w:val="en-US" w:eastAsia="en-GB"/>
        </w:rPr>
        <w:br w:type="page"/>
      </w:r>
    </w:p>
    <w:p w14:paraId="5B3B947C" w14:textId="7676E4DA" w:rsidR="00CF2461" w:rsidRDefault="00CF2461" w:rsidP="00CF2461">
      <w:pPr>
        <w:spacing w:after="120"/>
        <w:jc w:val="both"/>
        <w:rPr>
          <w:rFonts w:ascii="Tahoma" w:hAnsi="Tahoma" w:cs="Tahoma"/>
          <w:sz w:val="20"/>
          <w:szCs w:val="20"/>
          <w:lang w:eastAsia="en-GB"/>
        </w:rPr>
      </w:pPr>
    </w:p>
    <w:tbl>
      <w:tblPr>
        <w:tblW w:w="8861" w:type="dxa"/>
        <w:tblInd w:w="108" w:type="dxa"/>
        <w:tblLayout w:type="fixed"/>
        <w:tblCellMar>
          <w:left w:w="10" w:type="dxa"/>
          <w:right w:w="10" w:type="dxa"/>
        </w:tblCellMar>
        <w:tblLook w:val="04A0" w:firstRow="1" w:lastRow="0" w:firstColumn="1" w:lastColumn="0" w:noHBand="0" w:noVBand="1"/>
      </w:tblPr>
      <w:tblGrid>
        <w:gridCol w:w="34"/>
        <w:gridCol w:w="4396"/>
        <w:gridCol w:w="4393"/>
        <w:gridCol w:w="38"/>
      </w:tblGrid>
      <w:tr w:rsidR="00FD14F9" w14:paraId="10C14D6A" w14:textId="77777777" w:rsidTr="00E3261F">
        <w:trPr>
          <w:gridBefore w:val="1"/>
          <w:gridAfter w:val="1"/>
          <w:wBefore w:w="34" w:type="dxa"/>
          <w:wAfter w:w="38" w:type="dxa"/>
          <w:trHeight w:val="482"/>
        </w:trPr>
        <w:tc>
          <w:tcPr>
            <w:tcW w:w="8789" w:type="dxa"/>
            <w:gridSpan w:val="2"/>
            <w:tcBorders>
              <w:top w:val="single" w:sz="12" w:space="0" w:color="A6A6A6"/>
            </w:tcBorders>
            <w:shd w:val="clear" w:color="auto" w:fill="FFE599" w:themeFill="accent4" w:themeFillTint="66"/>
            <w:tcMar>
              <w:top w:w="0" w:type="dxa"/>
              <w:left w:w="108" w:type="dxa"/>
              <w:bottom w:w="0" w:type="dxa"/>
              <w:right w:w="108" w:type="dxa"/>
            </w:tcMar>
          </w:tcPr>
          <w:p w14:paraId="50D183FC" w14:textId="35FF1F73" w:rsidR="00FD14F9" w:rsidRPr="00C138D0" w:rsidRDefault="00FD14F9" w:rsidP="00FD14F9">
            <w:pPr>
              <w:pStyle w:val="ListParagraph"/>
              <w:tabs>
                <w:tab w:val="right" w:pos="2268"/>
              </w:tabs>
              <w:autoSpaceDN/>
              <w:spacing w:before="120"/>
              <w:ind w:left="417" w:right="142"/>
              <w:contextualSpacing/>
              <w:jc w:val="center"/>
              <w:textAlignment w:val="auto"/>
              <w:rPr>
                <w:rFonts w:ascii="Tahoma" w:eastAsia="Times New Roman" w:hAnsi="Tahoma" w:cs="Tahoma"/>
                <w:b/>
                <w:color w:val="44546A" w:themeColor="text2"/>
                <w:sz w:val="20"/>
                <w:szCs w:val="20"/>
              </w:rPr>
            </w:pPr>
            <w:r>
              <w:rPr>
                <w:rFonts w:ascii="Tahoma" w:eastAsia="Times New Roman" w:hAnsi="Tahoma" w:cs="Tahoma"/>
                <w:b/>
                <w:color w:val="44546A" w:themeColor="text2"/>
                <w:sz w:val="20"/>
                <w:szCs w:val="20"/>
              </w:rPr>
              <w:t>CONFIDENTIAL INFORMATION</w:t>
            </w:r>
          </w:p>
        </w:tc>
      </w:tr>
      <w:tr w:rsidR="00FD14F9" w14:paraId="05EEED17" w14:textId="77777777" w:rsidTr="00E3261F">
        <w:trPr>
          <w:gridBefore w:val="1"/>
          <w:gridAfter w:val="1"/>
          <w:wBefore w:w="34" w:type="dxa"/>
          <w:wAfter w:w="38" w:type="dxa"/>
        </w:trPr>
        <w:tc>
          <w:tcPr>
            <w:tcW w:w="8789" w:type="dxa"/>
            <w:gridSpan w:val="2"/>
            <w:tcBorders>
              <w:top w:val="single" w:sz="12" w:space="0" w:color="A6A6A6"/>
            </w:tcBorders>
            <w:shd w:val="clear" w:color="auto" w:fill="FFF2CC" w:themeFill="accent4" w:themeFillTint="33"/>
            <w:tcMar>
              <w:top w:w="0" w:type="dxa"/>
              <w:left w:w="108" w:type="dxa"/>
              <w:bottom w:w="0" w:type="dxa"/>
              <w:right w:w="108" w:type="dxa"/>
            </w:tcMar>
            <w:vAlign w:val="center"/>
          </w:tcPr>
          <w:p w14:paraId="62C3A071" w14:textId="14F0AABA" w:rsidR="00FD14F9" w:rsidRPr="00041C0C" w:rsidRDefault="00FD14F9" w:rsidP="00FD14F9">
            <w:pPr>
              <w:pStyle w:val="Standard"/>
              <w:spacing w:before="80" w:after="80" w:line="240" w:lineRule="auto"/>
              <w:rPr>
                <w:rFonts w:ascii="Tahoma" w:eastAsia="Tahoma" w:hAnsi="Tahoma" w:cs="Tahoma"/>
                <w:b/>
                <w:sz w:val="20"/>
                <w:szCs w:val="20"/>
              </w:rPr>
            </w:pPr>
            <w:r>
              <w:rPr>
                <w:rFonts w:ascii="Tahoma" w:eastAsia="Tahoma" w:hAnsi="Tahoma" w:cs="Tahoma"/>
                <w:b/>
                <w:sz w:val="20"/>
                <w:szCs w:val="20"/>
              </w:rPr>
              <w:t>Is any information requested to be considered as confidential?</w:t>
            </w:r>
          </w:p>
        </w:tc>
      </w:tr>
      <w:tr w:rsidR="00FD14F9" w14:paraId="79C34980" w14:textId="77777777" w:rsidTr="00E3261F">
        <w:trPr>
          <w:gridBefore w:val="1"/>
          <w:gridAfter w:val="1"/>
          <w:wBefore w:w="34" w:type="dxa"/>
          <w:wAfter w:w="38" w:type="dxa"/>
        </w:trPr>
        <w:tc>
          <w:tcPr>
            <w:tcW w:w="8789" w:type="dxa"/>
            <w:gridSpan w:val="2"/>
            <w:tcBorders>
              <w:top w:val="single" w:sz="4" w:space="0" w:color="A6A6A6"/>
            </w:tcBorders>
            <w:tcMar>
              <w:top w:w="0" w:type="dxa"/>
              <w:left w:w="108" w:type="dxa"/>
              <w:bottom w:w="0" w:type="dxa"/>
              <w:right w:w="108" w:type="dxa"/>
            </w:tcMar>
          </w:tcPr>
          <w:p w14:paraId="3A0A3D42" w14:textId="34FEB5C3" w:rsidR="00FD14F9" w:rsidRPr="005E0947" w:rsidRDefault="00FD14F9" w:rsidP="00FD14F9">
            <w:pPr>
              <w:tabs>
                <w:tab w:val="right" w:pos="2268"/>
              </w:tabs>
              <w:spacing w:before="40"/>
              <w:ind w:left="57" w:right="142"/>
              <w:rPr>
                <w:rFonts w:ascii="Tahoma" w:eastAsiaTheme="minorHAnsi" w:hAnsi="Tahoma" w:cs="Tahoma"/>
                <w:b/>
              </w:rPr>
            </w:pPr>
            <w:r w:rsidRPr="005E0947">
              <w:rPr>
                <w:rFonts w:ascii="Tahoma" w:eastAsiaTheme="minorHAnsi" w:hAnsi="Tahoma" w:cs="Tahoma"/>
                <w:b/>
                <w:lang w:eastAsia="en-US"/>
              </w:rPr>
              <w:object w:dxaOrig="1440" w:dyaOrig="1440" w14:anchorId="2FFC4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08pt;height:18pt" o:ole="">
                  <v:imagedata r:id="rId7" o:title=""/>
                </v:shape>
                <w:control r:id="rId8" w:name="OptionButton11" w:shapeid="_x0000_i1110"/>
              </w:object>
            </w:r>
            <w:r w:rsidRPr="005E0947">
              <w:rPr>
                <w:rFonts w:ascii="Tahoma" w:eastAsiaTheme="minorHAnsi" w:hAnsi="Tahoma" w:cs="Tahoma"/>
                <w:b/>
                <w:lang w:eastAsia="en-US"/>
              </w:rPr>
              <w:object w:dxaOrig="1440" w:dyaOrig="1440" w14:anchorId="7C07C305">
                <v:shape id="_x0000_i1109" type="#_x0000_t75" style="width:108pt;height:18pt" o:ole="">
                  <v:imagedata r:id="rId9" o:title=""/>
                </v:shape>
                <w:control r:id="rId10" w:name="OptionButton21" w:shapeid="_x0000_i1109"/>
              </w:object>
            </w:r>
          </w:p>
          <w:p w14:paraId="35DCE5C4" w14:textId="77777777" w:rsidR="00FD14F9" w:rsidRPr="00041C0C" w:rsidRDefault="00FD14F9" w:rsidP="00FD14F9">
            <w:pPr>
              <w:keepLines/>
              <w:tabs>
                <w:tab w:val="left" w:pos="-1134"/>
                <w:tab w:val="left" w:pos="-414"/>
                <w:tab w:val="left" w:pos="720"/>
              </w:tabs>
              <w:spacing w:before="40"/>
              <w:jc w:val="both"/>
              <w:rPr>
                <w:rFonts w:ascii="Tahoma" w:eastAsia="Times New Roman" w:hAnsi="Tahoma"/>
                <w:color w:val="808080"/>
                <w:sz w:val="20"/>
                <w:szCs w:val="20"/>
              </w:rPr>
            </w:pPr>
            <w:r w:rsidRPr="00041C0C">
              <w:rPr>
                <w:rFonts w:ascii="Tahoma" w:eastAsia="Times New Roman" w:hAnsi="Tahoma"/>
                <w:color w:val="808080"/>
                <w:sz w:val="20"/>
                <w:szCs w:val="20"/>
              </w:rPr>
              <w:t>Answer 'yes' or 'no'.</w:t>
            </w:r>
          </w:p>
          <w:p w14:paraId="76677368" w14:textId="2E7FCD98" w:rsidR="00FD14F9" w:rsidRPr="00041C0C" w:rsidRDefault="00FD14F9" w:rsidP="00FD14F9">
            <w:pPr>
              <w:pStyle w:val="Standard"/>
              <w:spacing w:before="80" w:after="80" w:line="240" w:lineRule="auto"/>
              <w:rPr>
                <w:sz w:val="20"/>
                <w:szCs w:val="20"/>
              </w:rPr>
            </w:pPr>
            <w:r>
              <w:rPr>
                <w:rFonts w:ascii="Tahoma" w:eastAsia="Times New Roman" w:hAnsi="Tahoma"/>
                <w:color w:val="808080"/>
                <w:sz w:val="20"/>
                <w:szCs w:val="20"/>
              </w:rPr>
              <w:t>I</w:t>
            </w:r>
            <w:r w:rsidRPr="00041C0C">
              <w:rPr>
                <w:rFonts w:ascii="Tahoma" w:eastAsia="Times New Roman" w:hAnsi="Tahoma"/>
                <w:color w:val="808080"/>
                <w:sz w:val="20"/>
                <w:szCs w:val="20"/>
              </w:rPr>
              <w:t xml:space="preserve">f ‘yes’ </w:t>
            </w:r>
            <w:r>
              <w:rPr>
                <w:rFonts w:ascii="Tahoma" w:eastAsia="Times New Roman" w:hAnsi="Tahoma"/>
                <w:color w:val="808080"/>
                <w:sz w:val="20"/>
                <w:szCs w:val="20"/>
              </w:rPr>
              <w:t>prov</w:t>
            </w:r>
            <w:r w:rsidR="00E3261F">
              <w:rPr>
                <w:rFonts w:ascii="Tahoma" w:eastAsia="Times New Roman" w:hAnsi="Tahoma"/>
                <w:color w:val="808080"/>
                <w:sz w:val="20"/>
                <w:szCs w:val="20"/>
              </w:rPr>
              <w:t>ide</w:t>
            </w:r>
            <w:r>
              <w:rPr>
                <w:rFonts w:ascii="Tahoma" w:eastAsia="Times New Roman" w:hAnsi="Tahoma"/>
                <w:color w:val="808080"/>
                <w:sz w:val="20"/>
                <w:szCs w:val="20"/>
              </w:rPr>
              <w:t xml:space="preserve"> justification in table below</w:t>
            </w:r>
            <w:r w:rsidRPr="00041C0C">
              <w:rPr>
                <w:rFonts w:ascii="Tahoma" w:eastAsia="Times New Roman" w:hAnsi="Tahoma"/>
                <w:color w:val="808080"/>
                <w:sz w:val="20"/>
                <w:szCs w:val="20"/>
              </w:rPr>
              <w:t>.</w:t>
            </w:r>
          </w:p>
        </w:tc>
      </w:tr>
      <w:tr w:rsidR="00FD14F9" w:rsidRPr="005C7468" w14:paraId="601EC190" w14:textId="77777777" w:rsidTr="00E3261F">
        <w:trPr>
          <w:gridBefore w:val="1"/>
          <w:gridAfter w:val="1"/>
          <w:wBefore w:w="34" w:type="dxa"/>
          <w:wAfter w:w="38" w:type="dxa"/>
        </w:trPr>
        <w:tc>
          <w:tcPr>
            <w:tcW w:w="8789" w:type="dxa"/>
            <w:gridSpan w:val="2"/>
            <w:tcBorders>
              <w:top w:val="single" w:sz="4" w:space="0" w:color="A6A6A6"/>
            </w:tcBorders>
            <w:tcMar>
              <w:top w:w="0" w:type="dxa"/>
              <w:left w:w="108" w:type="dxa"/>
              <w:bottom w:w="0" w:type="dxa"/>
              <w:right w:w="108" w:type="dxa"/>
            </w:tcMar>
            <w:vAlign w:val="center"/>
          </w:tcPr>
          <w:p w14:paraId="66FE36D1" w14:textId="77777777" w:rsidR="00FD14F9" w:rsidRDefault="00FD14F9" w:rsidP="00FD14F9">
            <w:pPr>
              <w:tabs>
                <w:tab w:val="right" w:pos="2268"/>
              </w:tabs>
              <w:autoSpaceDN/>
              <w:spacing w:before="40" w:after="120"/>
              <w:ind w:right="142"/>
              <w:textAlignment w:val="auto"/>
              <w:rPr>
                <w:rFonts w:cs="Tahoma"/>
                <w:bCs/>
                <w:sz w:val="20"/>
                <w:szCs w:val="20"/>
              </w:rPr>
            </w:pPr>
          </w:p>
          <w:p w14:paraId="7861EF1A" w14:textId="2A8FBACE" w:rsidR="00E3261F" w:rsidRPr="00FD14F9" w:rsidRDefault="00E3261F" w:rsidP="00FD14F9">
            <w:pPr>
              <w:tabs>
                <w:tab w:val="right" w:pos="2268"/>
              </w:tabs>
              <w:autoSpaceDN/>
              <w:spacing w:before="40" w:after="120"/>
              <w:ind w:right="142"/>
              <w:textAlignment w:val="auto"/>
              <w:rPr>
                <w:rFonts w:cs="Tahoma"/>
                <w:bCs/>
                <w:sz w:val="20"/>
                <w:szCs w:val="20"/>
              </w:rPr>
            </w:pPr>
          </w:p>
        </w:tc>
      </w:tr>
      <w:tr w:rsidR="00CF2461" w:rsidRPr="009E5DF3" w14:paraId="036F9F0D"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rPr>
          <w:trHeight w:val="640"/>
        </w:trPr>
        <w:tc>
          <w:tcPr>
            <w:tcW w:w="4430" w:type="dxa"/>
            <w:gridSpan w:val="2"/>
            <w:tcBorders>
              <w:top w:val="single" w:sz="12" w:space="0" w:color="000000"/>
              <w:bottom w:val="single" w:sz="12" w:space="0" w:color="auto"/>
            </w:tcBorders>
            <w:shd w:val="clear" w:color="auto" w:fill="auto"/>
            <w:vAlign w:val="center"/>
          </w:tcPr>
          <w:p w14:paraId="17BC3E94" w14:textId="77777777" w:rsidR="00CF2461" w:rsidRPr="009E5DF3" w:rsidRDefault="00CF2461" w:rsidP="00FD14F9">
            <w:pPr>
              <w:jc w:val="center"/>
              <w:rPr>
                <w:rFonts w:ascii="Tahoma" w:hAnsi="Tahoma" w:cs="Tahoma"/>
                <w:b/>
                <w:sz w:val="20"/>
                <w:highlight w:val="yellow"/>
                <w:lang w:eastAsia="en-GB"/>
              </w:rPr>
            </w:pPr>
            <w:r w:rsidRPr="009E5DF3">
              <w:rPr>
                <w:rFonts w:ascii="Tahoma" w:hAnsi="Tahoma" w:cs="Tahoma"/>
                <w:b/>
                <w:sz w:val="20"/>
                <w:lang w:eastAsia="en-GB"/>
              </w:rPr>
              <w:t>Information requested to be                       considered as confidential</w:t>
            </w:r>
          </w:p>
        </w:tc>
        <w:tc>
          <w:tcPr>
            <w:tcW w:w="4431" w:type="dxa"/>
            <w:gridSpan w:val="2"/>
            <w:tcBorders>
              <w:top w:val="single" w:sz="12" w:space="0" w:color="000000"/>
              <w:bottom w:val="single" w:sz="12" w:space="0" w:color="auto"/>
            </w:tcBorders>
            <w:shd w:val="clear" w:color="auto" w:fill="auto"/>
            <w:vAlign w:val="center"/>
          </w:tcPr>
          <w:p w14:paraId="2BB96BF7" w14:textId="77777777" w:rsidR="00CF2461" w:rsidRPr="009E5DF3" w:rsidRDefault="00CF2461" w:rsidP="00FD14F9">
            <w:pPr>
              <w:jc w:val="center"/>
              <w:rPr>
                <w:rFonts w:ascii="Tahoma" w:hAnsi="Tahoma" w:cs="Tahoma"/>
                <w:b/>
                <w:sz w:val="18"/>
                <w:highlight w:val="yellow"/>
                <w:lang w:eastAsia="en-GB"/>
              </w:rPr>
            </w:pPr>
            <w:r w:rsidRPr="009E5DF3">
              <w:rPr>
                <w:rFonts w:ascii="Tahoma" w:hAnsi="Tahoma" w:cs="Tahoma"/>
                <w:b/>
                <w:sz w:val="20"/>
                <w:lang w:eastAsia="en-GB"/>
              </w:rPr>
              <w:t>Justification</w:t>
            </w:r>
          </w:p>
        </w:tc>
      </w:tr>
      <w:tr w:rsidR="00CF2461" w:rsidRPr="009E5DF3" w14:paraId="63908AA3"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rPr>
          <w:trHeight w:val="70"/>
        </w:trPr>
        <w:tc>
          <w:tcPr>
            <w:tcW w:w="4430" w:type="dxa"/>
            <w:gridSpan w:val="2"/>
            <w:tcBorders>
              <w:top w:val="single" w:sz="12" w:space="0" w:color="auto"/>
            </w:tcBorders>
            <w:shd w:val="clear" w:color="auto" w:fill="auto"/>
          </w:tcPr>
          <w:p w14:paraId="6C3571AA" w14:textId="77777777" w:rsidR="00CF2461" w:rsidRPr="00977281" w:rsidRDefault="00CF2461" w:rsidP="00FD14F9">
            <w:pPr>
              <w:rPr>
                <w:rFonts w:ascii="Tahoma" w:hAnsi="Tahoma" w:cs="Tahoma"/>
                <w:i/>
                <w:color w:val="A6A6A6" w:themeColor="background1" w:themeShade="A6"/>
                <w:sz w:val="20"/>
              </w:rPr>
            </w:pPr>
            <w:r>
              <w:rPr>
                <w:rFonts w:ascii="Tahoma" w:hAnsi="Tahoma" w:cs="Tahoma"/>
                <w:i/>
                <w:color w:val="A6A6A6" w:themeColor="background1" w:themeShade="A6"/>
                <w:sz w:val="20"/>
              </w:rPr>
              <w:t xml:space="preserve">e.g. </w:t>
            </w:r>
            <w:r w:rsidRPr="00977281">
              <w:rPr>
                <w:rFonts w:ascii="Tahoma" w:hAnsi="Tahoma" w:cs="Tahoma"/>
                <w:i/>
                <w:color w:val="A6A6A6" w:themeColor="background1" w:themeShade="A6"/>
                <w:sz w:val="20"/>
              </w:rPr>
              <w:t xml:space="preserve">Section </w:t>
            </w:r>
            <w:proofErr w:type="spellStart"/>
            <w:r w:rsidRPr="00977281">
              <w:rPr>
                <w:rFonts w:ascii="Tahoma" w:hAnsi="Tahoma" w:cs="Tahoma"/>
                <w:i/>
                <w:color w:val="A6A6A6" w:themeColor="background1" w:themeShade="A6"/>
                <w:sz w:val="20"/>
              </w:rPr>
              <w:t>x.y</w:t>
            </w:r>
            <w:proofErr w:type="spellEnd"/>
            <w:r w:rsidRPr="00977281">
              <w:rPr>
                <w:rFonts w:ascii="Tahoma" w:hAnsi="Tahoma" w:cs="Tahoma"/>
                <w:i/>
                <w:color w:val="A6A6A6" w:themeColor="background1" w:themeShade="A6"/>
                <w:sz w:val="20"/>
              </w:rPr>
              <w:t xml:space="preserve"> (submitted on YYYY/MM/DD)</w:t>
            </w:r>
          </w:p>
        </w:tc>
        <w:tc>
          <w:tcPr>
            <w:tcW w:w="4431" w:type="dxa"/>
            <w:gridSpan w:val="2"/>
            <w:tcBorders>
              <w:top w:val="single" w:sz="12" w:space="0" w:color="auto"/>
            </w:tcBorders>
            <w:shd w:val="clear" w:color="auto" w:fill="auto"/>
          </w:tcPr>
          <w:p w14:paraId="59566C96" w14:textId="77777777" w:rsidR="00CF2461" w:rsidRPr="00977281" w:rsidRDefault="00CF2461" w:rsidP="00FD14F9">
            <w:pPr>
              <w:rPr>
                <w:rFonts w:ascii="Tahoma" w:hAnsi="Tahoma" w:cs="Tahoma"/>
                <w:i/>
                <w:color w:val="A6A6A6" w:themeColor="background1" w:themeShade="A6"/>
                <w:sz w:val="20"/>
              </w:rPr>
            </w:pPr>
          </w:p>
        </w:tc>
      </w:tr>
      <w:tr w:rsidR="00CF2461" w:rsidRPr="009E5DF3" w14:paraId="3029A5DA"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3B236861" w14:textId="77777777" w:rsidR="00CF2461" w:rsidRPr="009E5DF3" w:rsidRDefault="00CF2461" w:rsidP="00FD14F9">
            <w:pPr>
              <w:rPr>
                <w:rFonts w:ascii="Tahoma" w:hAnsi="Tahoma" w:cs="Tahoma"/>
                <w:i/>
                <w:color w:val="A6A6A6" w:themeColor="background1" w:themeShade="A6"/>
                <w:sz w:val="20"/>
                <w:highlight w:val="yellow"/>
              </w:rPr>
            </w:pPr>
          </w:p>
        </w:tc>
        <w:tc>
          <w:tcPr>
            <w:tcW w:w="4431" w:type="dxa"/>
            <w:gridSpan w:val="2"/>
            <w:shd w:val="clear" w:color="auto" w:fill="auto"/>
            <w:vAlign w:val="center"/>
          </w:tcPr>
          <w:p w14:paraId="586830EC" w14:textId="77777777" w:rsidR="00CF2461" w:rsidRPr="009E5DF3" w:rsidRDefault="00CF2461" w:rsidP="00FD14F9">
            <w:pPr>
              <w:rPr>
                <w:rFonts w:ascii="Tahoma" w:hAnsi="Tahoma" w:cs="Tahoma"/>
                <w:b/>
                <w:sz w:val="20"/>
                <w:lang w:eastAsia="en-GB"/>
              </w:rPr>
            </w:pPr>
          </w:p>
        </w:tc>
      </w:tr>
      <w:tr w:rsidR="00CF2461" w:rsidRPr="009E5DF3" w14:paraId="083624D0"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vAlign w:val="center"/>
          </w:tcPr>
          <w:p w14:paraId="48CC670C" w14:textId="77777777" w:rsidR="00CF2461" w:rsidRPr="009E5DF3" w:rsidRDefault="00CF2461" w:rsidP="00FD14F9">
            <w:pPr>
              <w:rPr>
                <w:rFonts w:ascii="Tahoma" w:hAnsi="Tahoma" w:cs="Tahoma"/>
                <w:b/>
                <w:sz w:val="20"/>
                <w:lang w:eastAsia="en-GB"/>
              </w:rPr>
            </w:pPr>
            <w:r w:rsidRPr="009E5DF3">
              <w:rPr>
                <w:rFonts w:ascii="Tahoma" w:hAnsi="Tahoma" w:cs="Tahoma"/>
                <w:i/>
                <w:color w:val="A6A6A6" w:themeColor="background1" w:themeShade="A6"/>
                <w:sz w:val="20"/>
              </w:rPr>
              <w:t>Annex X (submitted on YYYY/MM/DD)</w:t>
            </w:r>
          </w:p>
        </w:tc>
        <w:tc>
          <w:tcPr>
            <w:tcW w:w="4431" w:type="dxa"/>
            <w:gridSpan w:val="2"/>
            <w:shd w:val="clear" w:color="auto" w:fill="auto"/>
            <w:vAlign w:val="center"/>
          </w:tcPr>
          <w:p w14:paraId="649A22CE" w14:textId="77777777" w:rsidR="00CF2461" w:rsidRPr="009E5DF3" w:rsidRDefault="00CF2461" w:rsidP="00FD14F9">
            <w:pPr>
              <w:rPr>
                <w:rFonts w:ascii="Tahoma" w:hAnsi="Tahoma" w:cs="Tahoma"/>
                <w:b/>
                <w:sz w:val="20"/>
                <w:lang w:eastAsia="en-GB"/>
              </w:rPr>
            </w:pPr>
          </w:p>
        </w:tc>
      </w:tr>
      <w:tr w:rsidR="00CF2461" w:rsidRPr="009E5DF3" w14:paraId="5C8D920C"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202EE93A" w14:textId="77777777" w:rsidR="00CF2461" w:rsidRPr="00B4053E" w:rsidRDefault="00CF2461" w:rsidP="00FD14F9">
            <w:pPr>
              <w:tabs>
                <w:tab w:val="right" w:leader="dot" w:pos="9072"/>
              </w:tabs>
              <w:ind w:left="680" w:hanging="680"/>
              <w:rPr>
                <w:rFonts w:ascii="Tahoma" w:hAnsi="Tahoma" w:cs="Tahoma"/>
                <w:b/>
                <w:sz w:val="20"/>
                <w:lang w:eastAsia="en-GB"/>
              </w:rPr>
            </w:pPr>
          </w:p>
        </w:tc>
        <w:tc>
          <w:tcPr>
            <w:tcW w:w="4431" w:type="dxa"/>
            <w:gridSpan w:val="2"/>
            <w:shd w:val="clear" w:color="auto" w:fill="auto"/>
            <w:vAlign w:val="center"/>
          </w:tcPr>
          <w:p w14:paraId="42B6093F" w14:textId="77777777" w:rsidR="00CF2461" w:rsidRPr="00B4053E" w:rsidRDefault="00CF2461" w:rsidP="00FD14F9">
            <w:pPr>
              <w:rPr>
                <w:rFonts w:ascii="Tahoma" w:hAnsi="Tahoma" w:cs="Tahoma"/>
                <w:b/>
                <w:sz w:val="20"/>
                <w:lang w:eastAsia="en-GB"/>
              </w:rPr>
            </w:pPr>
          </w:p>
        </w:tc>
      </w:tr>
      <w:tr w:rsidR="00CF2461" w:rsidRPr="009E5DF3" w14:paraId="51C61085"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3E28C03C" w14:textId="77777777" w:rsidR="00CF2461" w:rsidRPr="009E5DF3" w:rsidRDefault="00CF2461" w:rsidP="00FD14F9">
            <w:pPr>
              <w:rPr>
                <w:rFonts w:ascii="Tahoma" w:hAnsi="Tahoma" w:cs="Tahoma"/>
                <w:b/>
                <w:sz w:val="20"/>
                <w:lang w:eastAsia="en-GB"/>
              </w:rPr>
            </w:pPr>
            <w:r w:rsidRPr="00B4053E">
              <w:rPr>
                <w:rFonts w:ascii="Tahoma" w:hAnsi="Tahoma" w:cs="Tahoma"/>
                <w:i/>
                <w:color w:val="A6A6A6" w:themeColor="background1" w:themeShade="A6"/>
                <w:sz w:val="20"/>
              </w:rPr>
              <w:t xml:space="preserve">Section  </w:t>
            </w:r>
            <w:proofErr w:type="spellStart"/>
            <w:r w:rsidRPr="00B4053E">
              <w:rPr>
                <w:rFonts w:ascii="Tahoma" w:hAnsi="Tahoma" w:cs="Tahoma"/>
                <w:i/>
                <w:color w:val="A6A6A6" w:themeColor="background1" w:themeShade="A6"/>
                <w:sz w:val="20"/>
              </w:rPr>
              <w:t>x.y.z</w:t>
            </w:r>
            <w:proofErr w:type="spellEnd"/>
            <w:r w:rsidRPr="009E5DF3">
              <w:rPr>
                <w:rFonts w:ascii="Tahoma" w:hAnsi="Tahoma" w:cs="Tahoma"/>
                <w:i/>
                <w:color w:val="A6A6A6" w:themeColor="background1" w:themeShade="A6"/>
                <w:sz w:val="20"/>
              </w:rPr>
              <w:t xml:space="preserve"> (submitted on YYYY/MM/DD)</w:t>
            </w:r>
          </w:p>
        </w:tc>
        <w:tc>
          <w:tcPr>
            <w:tcW w:w="4431" w:type="dxa"/>
            <w:gridSpan w:val="2"/>
            <w:shd w:val="clear" w:color="auto" w:fill="auto"/>
            <w:vAlign w:val="center"/>
          </w:tcPr>
          <w:p w14:paraId="3C638A86" w14:textId="77777777" w:rsidR="00CF2461" w:rsidRPr="009E5DF3" w:rsidRDefault="00CF2461" w:rsidP="00FD14F9">
            <w:pPr>
              <w:rPr>
                <w:rFonts w:ascii="Tahoma" w:hAnsi="Tahoma" w:cs="Tahoma"/>
                <w:b/>
                <w:sz w:val="20"/>
                <w:lang w:eastAsia="en-GB"/>
              </w:rPr>
            </w:pPr>
          </w:p>
        </w:tc>
      </w:tr>
      <w:tr w:rsidR="00CF2461" w:rsidRPr="009E5DF3" w14:paraId="05927634"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36748FFD"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30C4B64D" w14:textId="77777777" w:rsidR="00CF2461" w:rsidRPr="009E5DF3" w:rsidRDefault="00CF2461" w:rsidP="00FD14F9">
            <w:pPr>
              <w:rPr>
                <w:rFonts w:ascii="Tahoma" w:hAnsi="Tahoma" w:cs="Tahoma"/>
                <w:b/>
                <w:sz w:val="20"/>
                <w:lang w:eastAsia="en-GB"/>
              </w:rPr>
            </w:pPr>
          </w:p>
        </w:tc>
      </w:tr>
      <w:tr w:rsidR="00CF2461" w:rsidRPr="009E5DF3" w14:paraId="26AFB53C"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5ECD4E47" w14:textId="77777777" w:rsidR="00CF2461" w:rsidRPr="009E5DF3" w:rsidRDefault="00CF2461" w:rsidP="00FD14F9">
            <w:pPr>
              <w:rPr>
                <w:rFonts w:ascii="Tahoma" w:hAnsi="Tahoma" w:cs="Tahoma"/>
                <w:i/>
                <w:color w:val="A6A6A6" w:themeColor="background1" w:themeShade="A6"/>
                <w:sz w:val="20"/>
              </w:rPr>
            </w:pPr>
            <w:r w:rsidRPr="009E5DF3">
              <w:rPr>
                <w:rFonts w:ascii="Tahoma" w:hAnsi="Tahoma" w:cs="Tahoma"/>
                <w:i/>
                <w:color w:val="A6A6A6" w:themeColor="background1" w:themeShade="A6"/>
                <w:sz w:val="20"/>
              </w:rPr>
              <w:t>Annex X (submitted on YYYY/MM/DD)</w:t>
            </w:r>
          </w:p>
        </w:tc>
        <w:tc>
          <w:tcPr>
            <w:tcW w:w="4431" w:type="dxa"/>
            <w:gridSpan w:val="2"/>
            <w:shd w:val="clear" w:color="auto" w:fill="auto"/>
            <w:vAlign w:val="center"/>
          </w:tcPr>
          <w:p w14:paraId="0540EC23" w14:textId="77777777" w:rsidR="00CF2461" w:rsidRPr="009E5DF3" w:rsidRDefault="00CF2461" w:rsidP="00FD14F9">
            <w:pPr>
              <w:rPr>
                <w:rFonts w:ascii="Tahoma" w:hAnsi="Tahoma" w:cs="Tahoma"/>
                <w:b/>
                <w:sz w:val="20"/>
                <w:lang w:eastAsia="en-GB"/>
              </w:rPr>
            </w:pPr>
          </w:p>
        </w:tc>
      </w:tr>
      <w:tr w:rsidR="00CF2461" w:rsidRPr="009E5DF3" w14:paraId="6C1A5D9D"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3DC89351"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52C86011" w14:textId="77777777" w:rsidR="00CF2461" w:rsidRPr="009E5DF3" w:rsidRDefault="00CF2461" w:rsidP="00FD14F9">
            <w:pPr>
              <w:rPr>
                <w:rFonts w:ascii="Tahoma" w:hAnsi="Tahoma" w:cs="Tahoma"/>
                <w:b/>
                <w:sz w:val="20"/>
                <w:lang w:eastAsia="en-GB"/>
              </w:rPr>
            </w:pPr>
          </w:p>
        </w:tc>
      </w:tr>
      <w:tr w:rsidR="00CF2461" w:rsidRPr="009E5DF3" w14:paraId="6D99496B"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4A865063"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1DC6C5A7" w14:textId="77777777" w:rsidR="00CF2461" w:rsidRPr="009E5DF3" w:rsidRDefault="00CF2461" w:rsidP="00FD14F9">
            <w:pPr>
              <w:rPr>
                <w:rFonts w:ascii="Tahoma" w:hAnsi="Tahoma" w:cs="Tahoma"/>
                <w:b/>
                <w:sz w:val="20"/>
                <w:lang w:eastAsia="en-GB"/>
              </w:rPr>
            </w:pPr>
          </w:p>
        </w:tc>
      </w:tr>
      <w:tr w:rsidR="00CF2461" w:rsidRPr="009E5DF3" w14:paraId="1C874688"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2CA27F17"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70F25A83" w14:textId="77777777" w:rsidR="00CF2461" w:rsidRPr="009E5DF3" w:rsidRDefault="00CF2461" w:rsidP="00FD14F9">
            <w:pPr>
              <w:rPr>
                <w:rFonts w:ascii="Tahoma" w:hAnsi="Tahoma" w:cs="Tahoma"/>
                <w:b/>
                <w:sz w:val="20"/>
                <w:lang w:eastAsia="en-GB"/>
              </w:rPr>
            </w:pPr>
          </w:p>
        </w:tc>
      </w:tr>
      <w:tr w:rsidR="00CF2461" w:rsidRPr="009E5DF3" w14:paraId="4762D675"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0CA99B76"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61BDBF5A" w14:textId="77777777" w:rsidR="00CF2461" w:rsidRPr="009E5DF3" w:rsidRDefault="00CF2461" w:rsidP="00FD14F9">
            <w:pPr>
              <w:rPr>
                <w:rFonts w:ascii="Tahoma" w:hAnsi="Tahoma" w:cs="Tahoma"/>
                <w:b/>
                <w:sz w:val="20"/>
                <w:lang w:eastAsia="en-GB"/>
              </w:rPr>
            </w:pPr>
          </w:p>
        </w:tc>
      </w:tr>
      <w:tr w:rsidR="00CF2461" w:rsidRPr="009E5DF3" w14:paraId="2D09D18C"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35CA1C86"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25B5083D" w14:textId="77777777" w:rsidR="00CF2461" w:rsidRPr="009E5DF3" w:rsidRDefault="00CF2461" w:rsidP="00FD14F9">
            <w:pPr>
              <w:rPr>
                <w:rFonts w:ascii="Tahoma" w:hAnsi="Tahoma" w:cs="Tahoma"/>
                <w:b/>
                <w:sz w:val="20"/>
                <w:lang w:eastAsia="en-GB"/>
              </w:rPr>
            </w:pPr>
          </w:p>
        </w:tc>
      </w:tr>
      <w:tr w:rsidR="00CF2461" w:rsidRPr="009E5DF3" w14:paraId="00AD3240"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6CB8A2FA"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025136BA" w14:textId="77777777" w:rsidR="00CF2461" w:rsidRPr="009E5DF3" w:rsidRDefault="00CF2461" w:rsidP="00FD14F9">
            <w:pPr>
              <w:rPr>
                <w:rFonts w:ascii="Tahoma" w:hAnsi="Tahoma" w:cs="Tahoma"/>
                <w:b/>
                <w:sz w:val="20"/>
                <w:lang w:eastAsia="en-GB"/>
              </w:rPr>
            </w:pPr>
          </w:p>
        </w:tc>
      </w:tr>
      <w:tr w:rsidR="00CF2461" w:rsidRPr="009E5DF3" w14:paraId="5CFBD2E3" w14:textId="77777777" w:rsidTr="00E3261F">
        <w:tblPrEx>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CellMar>
            <w:left w:w="108" w:type="dxa"/>
            <w:right w:w="108" w:type="dxa"/>
          </w:tblCellMar>
          <w:tblLook w:val="0000" w:firstRow="0" w:lastRow="0" w:firstColumn="0" w:lastColumn="0" w:noHBand="0" w:noVBand="0"/>
        </w:tblPrEx>
        <w:tc>
          <w:tcPr>
            <w:tcW w:w="4430" w:type="dxa"/>
            <w:gridSpan w:val="2"/>
            <w:shd w:val="clear" w:color="auto" w:fill="auto"/>
          </w:tcPr>
          <w:p w14:paraId="0F6D68F8" w14:textId="77777777" w:rsidR="00CF2461" w:rsidRPr="009E5DF3" w:rsidRDefault="00CF2461" w:rsidP="00FD14F9">
            <w:pPr>
              <w:rPr>
                <w:rFonts w:ascii="Tahoma" w:hAnsi="Tahoma" w:cs="Tahoma"/>
                <w:i/>
                <w:color w:val="A6A6A6" w:themeColor="background1" w:themeShade="A6"/>
                <w:sz w:val="20"/>
              </w:rPr>
            </w:pPr>
          </w:p>
        </w:tc>
        <w:tc>
          <w:tcPr>
            <w:tcW w:w="4431" w:type="dxa"/>
            <w:gridSpan w:val="2"/>
            <w:shd w:val="clear" w:color="auto" w:fill="auto"/>
            <w:vAlign w:val="center"/>
          </w:tcPr>
          <w:p w14:paraId="7360A08A" w14:textId="77777777" w:rsidR="00CF2461" w:rsidRPr="009E5DF3" w:rsidRDefault="00CF2461" w:rsidP="00FD14F9">
            <w:pPr>
              <w:rPr>
                <w:rFonts w:ascii="Tahoma" w:hAnsi="Tahoma" w:cs="Tahoma"/>
                <w:b/>
                <w:sz w:val="20"/>
                <w:lang w:eastAsia="en-GB"/>
              </w:rPr>
            </w:pPr>
          </w:p>
        </w:tc>
      </w:tr>
    </w:tbl>
    <w:p w14:paraId="43D62B27" w14:textId="77777777" w:rsidR="00CF2461" w:rsidRPr="009E5DF3" w:rsidRDefault="00CF2461" w:rsidP="00CF2461">
      <w:pPr>
        <w:keepNext/>
        <w:suppressLineNumbers/>
        <w:spacing w:before="240" w:after="120"/>
        <w:jc w:val="both"/>
        <w:outlineLvl w:val="0"/>
        <w:rPr>
          <w:rFonts w:ascii="Tahoma" w:hAnsi="Tahoma" w:cs="Tahoma"/>
        </w:rPr>
      </w:pPr>
    </w:p>
    <w:p w14:paraId="69CCE10A" w14:textId="73E224DB" w:rsidR="00CF197B" w:rsidRPr="00CF2461" w:rsidRDefault="00CF197B" w:rsidP="00CF197B">
      <w:pPr>
        <w:pStyle w:val="Standard"/>
        <w:keepNext/>
        <w:spacing w:after="120" w:line="240" w:lineRule="auto"/>
        <w:jc w:val="both"/>
        <w:rPr>
          <w:rFonts w:ascii="Tahoma" w:hAnsi="Tahoma"/>
          <w:sz w:val="20"/>
          <w:szCs w:val="20"/>
          <w:lang w:eastAsia="en-GB"/>
        </w:rPr>
      </w:pPr>
    </w:p>
    <w:p w14:paraId="045DE10E" w14:textId="23CA1F8A" w:rsidR="00272D88" w:rsidRPr="006F2E73" w:rsidRDefault="00272D88" w:rsidP="006F2E73">
      <w:pPr>
        <w:widowControl w:val="0"/>
        <w:rPr>
          <w:rFonts w:ascii="Tahoma" w:hAnsi="Tahoma"/>
          <w:sz w:val="20"/>
          <w:szCs w:val="20"/>
          <w:lang w:val="en-US" w:eastAsia="en-GB"/>
        </w:rPr>
      </w:pPr>
    </w:p>
    <w:sectPr w:rsidR="00272D88" w:rsidRPr="006F2E73">
      <w:headerReference w:type="default" r:id="rId11"/>
      <w:footerReference w:type="default" r:id="rId12"/>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55F8" w14:textId="77777777" w:rsidR="00E3261F" w:rsidRDefault="00E3261F">
      <w:r>
        <w:separator/>
      </w:r>
    </w:p>
  </w:endnote>
  <w:endnote w:type="continuationSeparator" w:id="0">
    <w:p w14:paraId="569A3016" w14:textId="77777777" w:rsidR="00E3261F" w:rsidRDefault="00E3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
    <w:altName w:val="Calibri"/>
    <w:charset w:val="00"/>
    <w:family w:val="auto"/>
    <w:pitch w:val="variable"/>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2899" w14:textId="77777777" w:rsidR="00E3261F" w:rsidRDefault="00E3261F">
    <w:pPr>
      <w:pStyle w:val="Standard"/>
      <w:widowControl w:val="0"/>
      <w:spacing w:after="0"/>
    </w:pPr>
  </w:p>
  <w:tbl>
    <w:tblPr>
      <w:tblW w:w="9286" w:type="dxa"/>
      <w:tblLayout w:type="fixed"/>
      <w:tblCellMar>
        <w:left w:w="10" w:type="dxa"/>
        <w:right w:w="10" w:type="dxa"/>
      </w:tblCellMar>
      <w:tblLook w:val="04A0" w:firstRow="1" w:lastRow="0" w:firstColumn="1" w:lastColumn="0" w:noHBand="0" w:noVBand="1"/>
    </w:tblPr>
    <w:tblGrid>
      <w:gridCol w:w="3095"/>
      <w:gridCol w:w="2691"/>
      <w:gridCol w:w="3500"/>
    </w:tblGrid>
    <w:tr w:rsidR="00E3261F" w14:paraId="28D022AB" w14:textId="77777777">
      <w:trPr>
        <w:trHeight w:val="98"/>
      </w:trPr>
      <w:tc>
        <w:tcPr>
          <w:tcW w:w="9286" w:type="dxa"/>
          <w:gridSpan w:val="3"/>
          <w:tcMar>
            <w:top w:w="0" w:type="dxa"/>
            <w:left w:w="108" w:type="dxa"/>
            <w:bottom w:w="0" w:type="dxa"/>
            <w:right w:w="108" w:type="dxa"/>
          </w:tcMar>
        </w:tcPr>
        <w:p w14:paraId="5A4F21CA" w14:textId="77777777" w:rsidR="00E3261F" w:rsidRDefault="00E3261F">
          <w:pPr>
            <w:pStyle w:val="Standard"/>
            <w:tabs>
              <w:tab w:val="right" w:pos="10206"/>
            </w:tabs>
            <w:spacing w:after="0" w:line="240" w:lineRule="auto"/>
          </w:pPr>
          <w:r>
            <w:rPr>
              <w:noProof/>
              <w:lang w:bidi="ar-SA"/>
            </w:rPr>
            <w:drawing>
              <wp:inline distT="0" distB="0" distL="0" distR="0" wp14:anchorId="4C0E9BAE" wp14:editId="67773A1A">
                <wp:extent cx="10175443" cy="57241"/>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175443" cy="57241"/>
                        </a:xfrm>
                        <a:prstGeom prst="rect">
                          <a:avLst/>
                        </a:prstGeom>
                        <a:noFill/>
                        <a:ln>
                          <a:noFill/>
                          <a:prstDash/>
                        </a:ln>
                      </pic:spPr>
                    </pic:pic>
                  </a:graphicData>
                </a:graphic>
              </wp:inline>
            </w:drawing>
          </w:r>
        </w:p>
      </w:tc>
    </w:tr>
    <w:tr w:rsidR="00E3261F" w14:paraId="633EA1F7" w14:textId="77777777">
      <w:trPr>
        <w:trHeight w:val="97"/>
      </w:trPr>
      <w:tc>
        <w:tcPr>
          <w:tcW w:w="3095" w:type="dxa"/>
          <w:tcMar>
            <w:top w:w="0" w:type="dxa"/>
            <w:left w:w="108" w:type="dxa"/>
            <w:bottom w:w="0" w:type="dxa"/>
            <w:right w:w="108" w:type="dxa"/>
          </w:tcMar>
        </w:tcPr>
        <w:p w14:paraId="53CEBD42" w14:textId="4CD710D3" w:rsidR="00E3261F" w:rsidRDefault="00E3261F">
          <w:pPr>
            <w:pStyle w:val="Standard"/>
            <w:tabs>
              <w:tab w:val="right" w:pos="10206"/>
            </w:tabs>
            <w:spacing w:after="0" w:line="240" w:lineRule="auto"/>
          </w:pPr>
        </w:p>
      </w:tc>
      <w:tc>
        <w:tcPr>
          <w:tcW w:w="2691" w:type="dxa"/>
          <w:tcMar>
            <w:top w:w="0" w:type="dxa"/>
            <w:left w:w="108" w:type="dxa"/>
            <w:bottom w:w="0" w:type="dxa"/>
            <w:right w:w="108" w:type="dxa"/>
          </w:tcMar>
        </w:tcPr>
        <w:p w14:paraId="3D3F5D3A" w14:textId="77777777" w:rsidR="00E3261F" w:rsidRDefault="00E3261F">
          <w:pPr>
            <w:pStyle w:val="Standard"/>
            <w:tabs>
              <w:tab w:val="right" w:pos="10206"/>
            </w:tabs>
            <w:spacing w:after="0" w:line="240" w:lineRule="auto"/>
            <w:jc w:val="center"/>
            <w:rPr>
              <w:color w:val="000000"/>
              <w:sz w:val="16"/>
              <w:szCs w:val="16"/>
            </w:rPr>
          </w:pPr>
        </w:p>
      </w:tc>
      <w:tc>
        <w:tcPr>
          <w:tcW w:w="3500" w:type="dxa"/>
          <w:tcMar>
            <w:top w:w="0" w:type="dxa"/>
            <w:left w:w="108" w:type="dxa"/>
            <w:bottom w:w="0" w:type="dxa"/>
            <w:right w:w="108" w:type="dxa"/>
          </w:tcMar>
        </w:tcPr>
        <w:p w14:paraId="42E84227" w14:textId="4355FFDF" w:rsidR="00E3261F" w:rsidRPr="00794BF4" w:rsidRDefault="00E3261F">
          <w:pPr>
            <w:pStyle w:val="Standard"/>
            <w:tabs>
              <w:tab w:val="right" w:pos="10206"/>
            </w:tabs>
            <w:spacing w:after="0" w:line="240" w:lineRule="auto"/>
            <w:jc w:val="right"/>
            <w:rPr>
              <w:sz w:val="18"/>
              <w:szCs w:val="18"/>
            </w:rPr>
          </w:pPr>
          <w:r w:rsidRPr="00794BF4">
            <w:rPr>
              <w:sz w:val="18"/>
              <w:szCs w:val="18"/>
              <w:lang w:val="nl-NL"/>
            </w:rPr>
            <w:t xml:space="preserve">Pagina </w:t>
          </w:r>
          <w:r w:rsidRPr="00794BF4">
            <w:rPr>
              <w:b/>
              <w:bCs/>
              <w:sz w:val="18"/>
              <w:szCs w:val="18"/>
            </w:rPr>
            <w:fldChar w:fldCharType="begin"/>
          </w:r>
          <w:r w:rsidRPr="00794BF4">
            <w:rPr>
              <w:b/>
              <w:bCs/>
              <w:sz w:val="18"/>
              <w:szCs w:val="18"/>
            </w:rPr>
            <w:instrText>PAGE  \* Arabic  \* MERGEFORMAT</w:instrText>
          </w:r>
          <w:r w:rsidRPr="00794BF4">
            <w:rPr>
              <w:b/>
              <w:bCs/>
              <w:sz w:val="18"/>
              <w:szCs w:val="18"/>
            </w:rPr>
            <w:fldChar w:fldCharType="separate"/>
          </w:r>
          <w:r w:rsidRPr="00794BF4">
            <w:rPr>
              <w:b/>
              <w:bCs/>
              <w:sz w:val="18"/>
              <w:szCs w:val="18"/>
              <w:lang w:val="nl-NL"/>
            </w:rPr>
            <w:t>1</w:t>
          </w:r>
          <w:r w:rsidRPr="00794BF4">
            <w:rPr>
              <w:b/>
              <w:bCs/>
              <w:sz w:val="18"/>
              <w:szCs w:val="18"/>
            </w:rPr>
            <w:fldChar w:fldCharType="end"/>
          </w:r>
          <w:r w:rsidRPr="00794BF4">
            <w:rPr>
              <w:sz w:val="18"/>
              <w:szCs w:val="18"/>
              <w:lang w:val="nl-NL"/>
            </w:rPr>
            <w:t xml:space="preserve"> van </w:t>
          </w:r>
          <w:r w:rsidRPr="00794BF4">
            <w:rPr>
              <w:b/>
              <w:bCs/>
              <w:sz w:val="18"/>
              <w:szCs w:val="18"/>
            </w:rPr>
            <w:fldChar w:fldCharType="begin"/>
          </w:r>
          <w:r w:rsidRPr="00794BF4">
            <w:rPr>
              <w:b/>
              <w:bCs/>
              <w:sz w:val="18"/>
              <w:szCs w:val="18"/>
            </w:rPr>
            <w:instrText>NUMPAGES  \* Arabic  \* MERGEFORMAT</w:instrText>
          </w:r>
          <w:r w:rsidRPr="00794BF4">
            <w:rPr>
              <w:b/>
              <w:bCs/>
              <w:sz w:val="18"/>
              <w:szCs w:val="18"/>
            </w:rPr>
            <w:fldChar w:fldCharType="separate"/>
          </w:r>
          <w:r w:rsidRPr="00794BF4">
            <w:rPr>
              <w:b/>
              <w:bCs/>
              <w:sz w:val="18"/>
              <w:szCs w:val="18"/>
              <w:lang w:val="nl-NL"/>
            </w:rPr>
            <w:t>2</w:t>
          </w:r>
          <w:r w:rsidRPr="00794BF4">
            <w:rPr>
              <w:b/>
              <w:bCs/>
              <w:sz w:val="18"/>
              <w:szCs w:val="18"/>
            </w:rPr>
            <w:fldChar w:fldCharType="end"/>
          </w:r>
        </w:p>
      </w:tc>
    </w:tr>
  </w:tbl>
  <w:p w14:paraId="74D86BBA" w14:textId="77777777" w:rsidR="00E3261F" w:rsidRDefault="00E3261F">
    <w:pPr>
      <w:pStyle w:val="Standard"/>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58A5" w14:textId="77777777" w:rsidR="00E3261F" w:rsidRDefault="00E3261F">
      <w:r>
        <w:rPr>
          <w:color w:val="000000"/>
        </w:rPr>
        <w:separator/>
      </w:r>
    </w:p>
  </w:footnote>
  <w:footnote w:type="continuationSeparator" w:id="0">
    <w:p w14:paraId="294CF11B" w14:textId="77777777" w:rsidR="00E3261F" w:rsidRDefault="00E3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A053" w14:textId="77777777" w:rsidR="00E3261F" w:rsidRDefault="00E3261F">
    <w:pPr>
      <w:pStyle w:val="Standard"/>
      <w:widowControl w:val="0"/>
      <w:spacing w:after="0"/>
      <w:rPr>
        <w:color w:val="000000"/>
        <w:sz w:val="20"/>
        <w:szCs w:val="20"/>
      </w:rPr>
    </w:pPr>
  </w:p>
  <w:tbl>
    <w:tblPr>
      <w:tblW w:w="9321" w:type="dxa"/>
      <w:tblLayout w:type="fixed"/>
      <w:tblCellMar>
        <w:left w:w="10" w:type="dxa"/>
        <w:right w:w="10" w:type="dxa"/>
      </w:tblCellMar>
      <w:tblLook w:val="04A0" w:firstRow="1" w:lastRow="0" w:firstColumn="1" w:lastColumn="0" w:noHBand="0" w:noVBand="1"/>
    </w:tblPr>
    <w:tblGrid>
      <w:gridCol w:w="9321"/>
    </w:tblGrid>
    <w:tr w:rsidR="00E3261F" w14:paraId="6DBFDF75" w14:textId="77777777">
      <w:trPr>
        <w:trHeight w:val="109"/>
      </w:trPr>
      <w:tc>
        <w:tcPr>
          <w:tcW w:w="9321" w:type="dxa"/>
          <w:tcMar>
            <w:top w:w="0" w:type="dxa"/>
            <w:left w:w="108" w:type="dxa"/>
            <w:bottom w:w="0" w:type="dxa"/>
            <w:right w:w="108" w:type="dxa"/>
          </w:tcMar>
        </w:tcPr>
        <w:p w14:paraId="590D493F" w14:textId="0959FA92" w:rsidR="00E3261F" w:rsidRDefault="00234946">
          <w:pPr>
            <w:pStyle w:val="Standard"/>
            <w:spacing w:after="0" w:line="240" w:lineRule="auto"/>
          </w:pPr>
          <w:r>
            <w:rPr>
              <w:b/>
              <w:color w:val="171796"/>
              <w:sz w:val="18"/>
              <w:szCs w:val="18"/>
            </w:rPr>
            <w:t>Co</w:t>
          </w:r>
          <w:r w:rsidR="00E3261F">
            <w:rPr>
              <w:b/>
              <w:color w:val="171796"/>
              <w:sz w:val="18"/>
              <w:szCs w:val="18"/>
            </w:rPr>
            <w:t>nfidential</w:t>
          </w:r>
          <w:r>
            <w:rPr>
              <w:b/>
              <w:color w:val="171796"/>
              <w:sz w:val="18"/>
              <w:szCs w:val="18"/>
            </w:rPr>
            <w:t>ity claims and justification</w:t>
          </w:r>
          <w:r w:rsidR="00E3261F">
            <w:rPr>
              <w:b/>
              <w:color w:val="171796"/>
              <w:sz w:val="18"/>
              <w:szCs w:val="18"/>
            </w:rPr>
            <w:t xml:space="preserve">                                                                                                                                          CBVV</w:t>
          </w:r>
        </w:p>
      </w:tc>
    </w:tr>
    <w:tr w:rsidR="00E3261F" w14:paraId="3153D4F4" w14:textId="77777777">
      <w:trPr>
        <w:trHeight w:val="109"/>
      </w:trPr>
      <w:tc>
        <w:tcPr>
          <w:tcW w:w="9321" w:type="dxa"/>
          <w:tcMar>
            <w:top w:w="0" w:type="dxa"/>
            <w:left w:w="108" w:type="dxa"/>
            <w:bottom w:w="0" w:type="dxa"/>
            <w:right w:w="108" w:type="dxa"/>
          </w:tcMar>
        </w:tcPr>
        <w:p w14:paraId="74EC8915" w14:textId="77777777" w:rsidR="00E3261F" w:rsidRDefault="00E3261F">
          <w:pPr>
            <w:pStyle w:val="Standard"/>
            <w:spacing w:after="0" w:line="240" w:lineRule="auto"/>
            <w:rPr>
              <w:b/>
              <w:color w:val="171796"/>
              <w:sz w:val="2"/>
              <w:szCs w:val="2"/>
            </w:rPr>
          </w:pPr>
          <w:r>
            <w:rPr>
              <w:b/>
              <w:noProof/>
              <w:color w:val="171796"/>
              <w:sz w:val="2"/>
              <w:szCs w:val="2"/>
              <w:lang w:bidi="ar-SA"/>
            </w:rPr>
            <w:drawing>
              <wp:anchor distT="0" distB="0" distL="114300" distR="114300" simplePos="0" relativeHeight="251659264" behindDoc="1" locked="0" layoutInCell="1" allowOverlap="1" wp14:anchorId="542D2FF2" wp14:editId="64953B3E">
                <wp:simplePos x="0" y="0"/>
                <wp:positionH relativeFrom="column">
                  <wp:posOffset>0</wp:posOffset>
                </wp:positionH>
                <wp:positionV relativeFrom="paragraph">
                  <wp:posOffset>15819</wp:posOffset>
                </wp:positionV>
                <wp:extent cx="5759256" cy="35661"/>
                <wp:effectExtent l="0" t="0" r="0" b="2439"/>
                <wp:wrapNone/>
                <wp:docPr id="2"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9256" cy="35661"/>
                        </a:xfrm>
                        <a:prstGeom prst="rect">
                          <a:avLst/>
                        </a:prstGeom>
                        <a:noFill/>
                        <a:ln>
                          <a:noFill/>
                          <a:prstDash/>
                        </a:ln>
                      </pic:spPr>
                    </pic:pic>
                  </a:graphicData>
                </a:graphic>
              </wp:anchor>
            </w:drawing>
          </w:r>
        </w:p>
      </w:tc>
    </w:tr>
  </w:tbl>
  <w:p w14:paraId="781D64E3" w14:textId="77777777" w:rsidR="00E3261F" w:rsidRDefault="00E3261F">
    <w:pPr>
      <w:pStyle w:val="Standard"/>
      <w:tabs>
        <w:tab w:val="center" w:pos="4513"/>
        <w:tab w:val="right" w:pos="9026"/>
      </w:tabs>
      <w:spacing w:after="120" w:line="240" w:lineRule="auto"/>
      <w:rPr>
        <w:rFonts w:ascii="Tahoma" w:eastAsia="Tahoma" w:hAnsi="Tahoma" w:cs="Tahoma"/>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499"/>
    <w:multiLevelType w:val="multilevel"/>
    <w:tmpl w:val="78EA16F8"/>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AA7032"/>
    <w:multiLevelType w:val="multilevel"/>
    <w:tmpl w:val="E2EC202A"/>
    <w:lvl w:ilvl="0">
      <w:start w:val="2"/>
      <w:numFmt w:val="decimal"/>
      <w:lvlText w:val="%1"/>
      <w:lvlJc w:val="left"/>
      <w:pPr>
        <w:ind w:left="480" w:hanging="48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 w15:restartNumberingAfterBreak="0">
    <w:nsid w:val="106C248F"/>
    <w:multiLevelType w:val="multilevel"/>
    <w:tmpl w:val="55448276"/>
    <w:lvl w:ilvl="0">
      <w:numFmt w:val="decimal"/>
      <w:lvlText w:val="%1."/>
      <w:lvlJc w:val="left"/>
      <w:pPr>
        <w:ind w:left="417" w:hanging="360"/>
      </w:pPr>
      <w:rPr>
        <w:rFonts w:hint="default"/>
        <w:color w:val="44546A" w:themeColor="text2"/>
      </w:rPr>
    </w:lvl>
    <w:lvl w:ilvl="1">
      <w:start w:val="2"/>
      <w:numFmt w:val="decimal"/>
      <w:isLgl/>
      <w:lvlText w:val="%1.%2"/>
      <w:lvlJc w:val="left"/>
      <w:pPr>
        <w:ind w:left="537" w:hanging="480"/>
      </w:pPr>
      <w:rPr>
        <w:rFonts w:hint="default"/>
        <w:b/>
      </w:rPr>
    </w:lvl>
    <w:lvl w:ilvl="2">
      <w:start w:val="6"/>
      <w:numFmt w:val="decimal"/>
      <w:isLgl/>
      <w:lvlText w:val="%1.%2.%3"/>
      <w:lvlJc w:val="left"/>
      <w:pPr>
        <w:ind w:left="777" w:hanging="720"/>
      </w:pPr>
      <w:rPr>
        <w:rFonts w:hint="default"/>
        <w:b/>
      </w:rPr>
    </w:lvl>
    <w:lvl w:ilvl="3">
      <w:start w:val="1"/>
      <w:numFmt w:val="decimal"/>
      <w:isLgl/>
      <w:lvlText w:val="%1.%2.%3.%4"/>
      <w:lvlJc w:val="left"/>
      <w:pPr>
        <w:ind w:left="1137" w:hanging="1080"/>
      </w:pPr>
      <w:rPr>
        <w:rFonts w:hint="default"/>
        <w:b/>
      </w:rPr>
    </w:lvl>
    <w:lvl w:ilvl="4">
      <w:start w:val="1"/>
      <w:numFmt w:val="decimal"/>
      <w:isLgl/>
      <w:lvlText w:val="%1.%2.%3.%4.%5"/>
      <w:lvlJc w:val="left"/>
      <w:pPr>
        <w:ind w:left="1137" w:hanging="1080"/>
      </w:pPr>
      <w:rPr>
        <w:rFonts w:hint="default"/>
        <w:b/>
      </w:rPr>
    </w:lvl>
    <w:lvl w:ilvl="5">
      <w:start w:val="1"/>
      <w:numFmt w:val="decimal"/>
      <w:isLgl/>
      <w:lvlText w:val="%1.%2.%3.%4.%5.%6"/>
      <w:lvlJc w:val="left"/>
      <w:pPr>
        <w:ind w:left="1497" w:hanging="1440"/>
      </w:pPr>
      <w:rPr>
        <w:rFonts w:hint="default"/>
        <w:b/>
      </w:rPr>
    </w:lvl>
    <w:lvl w:ilvl="6">
      <w:start w:val="1"/>
      <w:numFmt w:val="decimal"/>
      <w:isLgl/>
      <w:lvlText w:val="%1.%2.%3.%4.%5.%6.%7"/>
      <w:lvlJc w:val="left"/>
      <w:pPr>
        <w:ind w:left="1497" w:hanging="1440"/>
      </w:pPr>
      <w:rPr>
        <w:rFonts w:hint="default"/>
        <w:b/>
      </w:rPr>
    </w:lvl>
    <w:lvl w:ilvl="7">
      <w:start w:val="1"/>
      <w:numFmt w:val="decimal"/>
      <w:isLgl/>
      <w:lvlText w:val="%1.%2.%3.%4.%5.%6.%7.%8"/>
      <w:lvlJc w:val="left"/>
      <w:pPr>
        <w:ind w:left="1857" w:hanging="1800"/>
      </w:pPr>
      <w:rPr>
        <w:rFonts w:hint="default"/>
        <w:b/>
      </w:rPr>
    </w:lvl>
    <w:lvl w:ilvl="8">
      <w:start w:val="1"/>
      <w:numFmt w:val="decimal"/>
      <w:isLgl/>
      <w:lvlText w:val="%1.%2.%3.%4.%5.%6.%7.%8.%9"/>
      <w:lvlJc w:val="left"/>
      <w:pPr>
        <w:ind w:left="1857" w:hanging="1800"/>
      </w:pPr>
      <w:rPr>
        <w:rFonts w:hint="default"/>
        <w:b/>
      </w:rPr>
    </w:lvl>
  </w:abstractNum>
  <w:abstractNum w:abstractNumId="3" w15:restartNumberingAfterBreak="0">
    <w:nsid w:val="146D4E82"/>
    <w:multiLevelType w:val="hybridMultilevel"/>
    <w:tmpl w:val="3662D4EE"/>
    <w:lvl w:ilvl="0" w:tplc="B8725F66">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1051B8"/>
    <w:multiLevelType w:val="hybridMultilevel"/>
    <w:tmpl w:val="1140160E"/>
    <w:lvl w:ilvl="0" w:tplc="EBC8D4B8">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D2DA1"/>
    <w:multiLevelType w:val="multilevel"/>
    <w:tmpl w:val="CD6AD5B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b w:val="0"/>
        <w:strike w:val="0"/>
        <w:color w:val="DE7008"/>
        <w:sz w:val="24"/>
        <w:szCs w:val="24"/>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6" w15:restartNumberingAfterBreak="0">
    <w:nsid w:val="3F3E7BAA"/>
    <w:multiLevelType w:val="multilevel"/>
    <w:tmpl w:val="22E4C9A0"/>
    <w:lvl w:ilvl="0">
      <w:start w:val="2"/>
      <w:numFmt w:val="decimal"/>
      <w:lvlText w:val="%1"/>
      <w:lvlJc w:val="left"/>
      <w:pPr>
        <w:ind w:left="480" w:hanging="480"/>
      </w:pPr>
      <w:rPr>
        <w:rFonts w:hint="default"/>
      </w:rPr>
    </w:lvl>
    <w:lvl w:ilvl="1">
      <w:start w:val="2"/>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7" w15:restartNumberingAfterBreak="0">
    <w:nsid w:val="3F6F5486"/>
    <w:multiLevelType w:val="multilevel"/>
    <w:tmpl w:val="E2A21062"/>
    <w:lvl w:ilvl="0">
      <w:start w:val="1"/>
      <w:numFmt w:val="decimal"/>
      <w:lvlText w:val="%1."/>
      <w:lvlJc w:val="left"/>
      <w:pPr>
        <w:ind w:left="417" w:hanging="360"/>
      </w:pPr>
      <w:rPr>
        <w:rFonts w:ascii="Calibri" w:eastAsia="Calibri" w:hAnsi="Calibri" w:cs="Tahoma" w:hint="default"/>
        <w:b/>
        <w:color w:val="44546A" w:themeColor="text2"/>
        <w:sz w:val="22"/>
      </w:rPr>
    </w:lvl>
    <w:lvl w:ilvl="1">
      <w:start w:val="1"/>
      <w:numFmt w:val="decimal"/>
      <w:isLgl/>
      <w:lvlText w:val="%1.%2"/>
      <w:lvlJc w:val="left"/>
      <w:pPr>
        <w:ind w:left="627" w:hanging="570"/>
      </w:pPr>
      <w:rPr>
        <w:rFonts w:hint="default"/>
      </w:rPr>
    </w:lvl>
    <w:lvl w:ilvl="2">
      <w:start w:val="2"/>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8" w15:restartNumberingAfterBreak="0">
    <w:nsid w:val="47A3096B"/>
    <w:multiLevelType w:val="multilevel"/>
    <w:tmpl w:val="22E4C9A0"/>
    <w:lvl w:ilvl="0">
      <w:start w:val="2"/>
      <w:numFmt w:val="decimal"/>
      <w:lvlText w:val="%1"/>
      <w:lvlJc w:val="left"/>
      <w:pPr>
        <w:ind w:left="480" w:hanging="480"/>
      </w:pPr>
      <w:rPr>
        <w:rFonts w:hint="default"/>
      </w:rPr>
    </w:lvl>
    <w:lvl w:ilvl="1">
      <w:start w:val="2"/>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9" w15:restartNumberingAfterBreak="0">
    <w:nsid w:val="4FB816EA"/>
    <w:multiLevelType w:val="multilevel"/>
    <w:tmpl w:val="A72A88D4"/>
    <w:styleLink w:val="EFSAListbullets"/>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3BC0934"/>
    <w:multiLevelType w:val="hybridMultilevel"/>
    <w:tmpl w:val="8E5E4B26"/>
    <w:lvl w:ilvl="0" w:tplc="0A8046D4">
      <w:numFmt w:val="bullet"/>
      <w:lvlText w:val="-"/>
      <w:lvlJc w:val="left"/>
      <w:pPr>
        <w:ind w:left="720" w:hanging="360"/>
      </w:pPr>
      <w:rPr>
        <w:rFonts w:ascii="Tahoma" w:eastAsia="Calibri" w:hAnsi="Tahoma" w:cs="Tahoma"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E372FE"/>
    <w:multiLevelType w:val="multilevel"/>
    <w:tmpl w:val="AD263F46"/>
    <w:styleLink w:val="EFSAheadinglis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3DE5B83"/>
    <w:multiLevelType w:val="hybridMultilevel"/>
    <w:tmpl w:val="875C5E8A"/>
    <w:lvl w:ilvl="0" w:tplc="6F2A371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C446E1"/>
    <w:multiLevelType w:val="multilevel"/>
    <w:tmpl w:val="CD84F7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76334BDF"/>
    <w:multiLevelType w:val="multilevel"/>
    <w:tmpl w:val="E94A3B02"/>
    <w:styleLink w:val="WWNum1"/>
    <w:lvl w:ilvl="0">
      <w:start w:val="1"/>
      <w:numFmt w:val="upperLetter"/>
      <w:lvlText w:val="Appendix %11 "/>
      <w:lvlJc w:val="left"/>
      <w:rPr>
        <w:rFonts w:ascii="Tahoma" w:eastAsia="Tahoma" w:hAnsi="Tahoma" w:cs="Tahoma"/>
        <w:b/>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3"/>
  </w:num>
  <w:num w:numId="2">
    <w:abstractNumId w:val="9"/>
  </w:num>
  <w:num w:numId="3">
    <w:abstractNumId w:val="11"/>
  </w:num>
  <w:num w:numId="4">
    <w:abstractNumId w:val="14"/>
  </w:num>
  <w:num w:numId="5">
    <w:abstractNumId w:val="14"/>
    <w:lvlOverride w:ilvl="0">
      <w:startOverride w:val="1"/>
    </w:lvlOverride>
  </w:num>
  <w:num w:numId="6">
    <w:abstractNumId w:val="4"/>
  </w:num>
  <w:num w:numId="7">
    <w:abstractNumId w:val="2"/>
  </w:num>
  <w:num w:numId="8">
    <w:abstractNumId w:val="10"/>
  </w:num>
  <w:num w:numId="9">
    <w:abstractNumId w:val="3"/>
  </w:num>
  <w:num w:numId="10">
    <w:abstractNumId w:val="12"/>
  </w:num>
  <w:num w:numId="11">
    <w:abstractNumId w:val="7"/>
  </w:num>
  <w:num w:numId="12">
    <w:abstractNumId w:val="8"/>
  </w:num>
  <w:num w:numId="13">
    <w:abstractNumId w:val="1"/>
  </w:num>
  <w:num w:numId="14">
    <w:abstractNumId w:val="6"/>
  </w:num>
  <w:num w:numId="15">
    <w:abstractNumId w:val="0"/>
  </w:num>
  <w:num w:numId="16">
    <w:abstractNumId w:val="5"/>
  </w:num>
  <w:num w:numId="17">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jcxNDE2NjYwMTNR0lEKTi0uzszPAykwqQUAbkC5RiwAAAA="/>
    <w:docVar w:name="ndGeneratedStamp" w:val="4819-2519-4719, v. 2"/>
    <w:docVar w:name="ndGeneratedStampLocation" w:val="LastPage"/>
  </w:docVars>
  <w:rsids>
    <w:rsidRoot w:val="00272D88"/>
    <w:rsid w:val="00041C0C"/>
    <w:rsid w:val="00135E9D"/>
    <w:rsid w:val="001B0039"/>
    <w:rsid w:val="00234946"/>
    <w:rsid w:val="0023569F"/>
    <w:rsid w:val="00267E6E"/>
    <w:rsid w:val="00272D88"/>
    <w:rsid w:val="00296403"/>
    <w:rsid w:val="002B589A"/>
    <w:rsid w:val="002C606F"/>
    <w:rsid w:val="00312567"/>
    <w:rsid w:val="00325E3B"/>
    <w:rsid w:val="00333D3F"/>
    <w:rsid w:val="003346F7"/>
    <w:rsid w:val="00366848"/>
    <w:rsid w:val="00370C0B"/>
    <w:rsid w:val="003A581F"/>
    <w:rsid w:val="003D67C2"/>
    <w:rsid w:val="00441C95"/>
    <w:rsid w:val="00470CF1"/>
    <w:rsid w:val="00554BA9"/>
    <w:rsid w:val="005C7468"/>
    <w:rsid w:val="005E2A82"/>
    <w:rsid w:val="006638B2"/>
    <w:rsid w:val="0067523D"/>
    <w:rsid w:val="006A0EF5"/>
    <w:rsid w:val="006A743D"/>
    <w:rsid w:val="006F2E73"/>
    <w:rsid w:val="006F35D6"/>
    <w:rsid w:val="007002F3"/>
    <w:rsid w:val="007742B3"/>
    <w:rsid w:val="00780642"/>
    <w:rsid w:val="00794BF4"/>
    <w:rsid w:val="00797FC0"/>
    <w:rsid w:val="007D1E6D"/>
    <w:rsid w:val="007D7A7C"/>
    <w:rsid w:val="007E3F3C"/>
    <w:rsid w:val="00821536"/>
    <w:rsid w:val="008270D9"/>
    <w:rsid w:val="008503A6"/>
    <w:rsid w:val="00855E6B"/>
    <w:rsid w:val="008712E0"/>
    <w:rsid w:val="008B37E1"/>
    <w:rsid w:val="008B7ED9"/>
    <w:rsid w:val="008D540C"/>
    <w:rsid w:val="00954EA1"/>
    <w:rsid w:val="00992675"/>
    <w:rsid w:val="009A0F8D"/>
    <w:rsid w:val="00A25888"/>
    <w:rsid w:val="00A52591"/>
    <w:rsid w:val="00A91C9F"/>
    <w:rsid w:val="00AB1EC0"/>
    <w:rsid w:val="00AC4F37"/>
    <w:rsid w:val="00B20DA1"/>
    <w:rsid w:val="00B23063"/>
    <w:rsid w:val="00C138D0"/>
    <w:rsid w:val="00C26C67"/>
    <w:rsid w:val="00CA3618"/>
    <w:rsid w:val="00CF197B"/>
    <w:rsid w:val="00CF2461"/>
    <w:rsid w:val="00D65796"/>
    <w:rsid w:val="00DC6C3D"/>
    <w:rsid w:val="00E15293"/>
    <w:rsid w:val="00E3261F"/>
    <w:rsid w:val="00E713FA"/>
    <w:rsid w:val="00EC3036"/>
    <w:rsid w:val="00ED23B1"/>
    <w:rsid w:val="00EF1623"/>
    <w:rsid w:val="00F12C8F"/>
    <w:rsid w:val="00F56863"/>
    <w:rsid w:val="00F64171"/>
    <w:rsid w:val="00FC407F"/>
    <w:rsid w:val="00FD1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510D36"/>
  <w15:docId w15:val="{88D8853B-C69B-4CA4-8551-2F41F15E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7F"/>
    <w:pPr>
      <w:widowControl/>
    </w:pPr>
  </w:style>
  <w:style w:type="paragraph" w:styleId="Heading1">
    <w:name w:val="heading 1"/>
    <w:basedOn w:val="Normal"/>
    <w:next w:val="Standard"/>
    <w:uiPriority w:val="9"/>
    <w:qFormat/>
    <w:pPr>
      <w:keepNext/>
      <w:keepLines/>
      <w:spacing w:before="480"/>
      <w:outlineLvl w:val="0"/>
    </w:pPr>
    <w:rPr>
      <w:rFonts w:ascii="Cambria" w:eastAsia="F" w:hAnsi="Cambria" w:cs="F"/>
      <w:b/>
      <w:bCs/>
      <w:color w:val="365F91"/>
      <w:sz w:val="28"/>
      <w:szCs w:val="28"/>
    </w:rPr>
  </w:style>
  <w:style w:type="paragraph" w:styleId="Heading2">
    <w:name w:val="heading 2"/>
    <w:basedOn w:val="Normal"/>
    <w:next w:val="Standard"/>
    <w:uiPriority w:val="9"/>
    <w:semiHidden/>
    <w:unhideWhenUsed/>
    <w:qFormat/>
    <w:pPr>
      <w:keepNext/>
      <w:keepLines/>
      <w:spacing w:before="200"/>
      <w:outlineLvl w:val="1"/>
    </w:pPr>
    <w:rPr>
      <w:rFonts w:ascii="Cambria" w:eastAsia="F" w:hAnsi="Cambria" w:cs="F"/>
      <w:b/>
      <w:bCs/>
      <w:color w:val="4F81BD"/>
      <w:sz w:val="26"/>
      <w:szCs w:val="26"/>
    </w:rPr>
  </w:style>
  <w:style w:type="paragraph" w:styleId="Heading3">
    <w:name w:val="heading 3"/>
    <w:basedOn w:val="Normal"/>
    <w:next w:val="Standard"/>
    <w:uiPriority w:val="9"/>
    <w:semiHidden/>
    <w:unhideWhenUsed/>
    <w:qFormat/>
    <w:pPr>
      <w:keepNext/>
      <w:keepLines/>
      <w:spacing w:before="200"/>
      <w:outlineLvl w:val="2"/>
    </w:pPr>
    <w:rPr>
      <w:rFonts w:ascii="Cambria" w:eastAsia="F" w:hAnsi="Cambria" w:cs="F"/>
      <w:b/>
      <w:bCs/>
      <w:color w:val="4F81BD"/>
    </w:rPr>
  </w:style>
  <w:style w:type="paragraph" w:styleId="Heading4">
    <w:name w:val="heading 4"/>
    <w:basedOn w:val="Normal"/>
    <w:next w:val="Standard"/>
    <w:uiPriority w:val="9"/>
    <w:semiHidden/>
    <w:unhideWhenUsed/>
    <w:qFormat/>
    <w:pPr>
      <w:keepNext/>
      <w:keepLines/>
      <w:spacing w:before="200"/>
      <w:outlineLvl w:val="3"/>
    </w:pPr>
    <w:rPr>
      <w:rFonts w:ascii="Cambria" w:eastAsia="F" w:hAnsi="Cambria" w:cs="F"/>
      <w:b/>
      <w:bCs/>
      <w:i/>
      <w:iCs/>
      <w:color w:val="4F81BD"/>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Normal"/>
    <w:next w:val="Standard"/>
    <w:rPr>
      <w:b/>
      <w:bCs/>
      <w:color w:val="4F81BD"/>
      <w:sz w:val="18"/>
      <w:szCs w:val="18"/>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customStyle="1" w:styleId="EFSAAppendixtitle">
    <w:name w:val="EFSA_Appendix title"/>
    <w:qFormat/>
    <w:pPr>
      <w:keepNext/>
      <w:widowControl/>
      <w:suppressLineNumbers/>
      <w:spacing w:before="240" w:after="120"/>
      <w:jc w:val="both"/>
      <w:outlineLvl w:val="0"/>
    </w:pPr>
    <w:rPr>
      <w:rFonts w:ascii="Tahoma" w:eastAsia="Times New Roman" w:hAnsi="Tahoma" w:cs="Mangal"/>
      <w:b/>
      <w:iCs/>
      <w:sz w:val="24"/>
      <w:szCs w:val="24"/>
      <w:lang w:eastAsia="en-GB"/>
    </w:rPr>
  </w:style>
  <w:style w:type="paragraph" w:customStyle="1" w:styleId="EFSAHeading1nonumber">
    <w:name w:val="EFSA_Heading 1 (no number)"/>
    <w:pPr>
      <w:keepNext/>
      <w:widowControl/>
      <w:spacing w:before="240" w:after="120"/>
      <w:outlineLvl w:val="0"/>
    </w:pPr>
    <w:rPr>
      <w:rFonts w:ascii="Tahoma" w:eastAsia="Tahoma" w:hAnsi="Tahoma" w:cs="Tahoma"/>
      <w:b/>
      <w:sz w:val="24"/>
      <w:szCs w:val="24"/>
    </w:rPr>
  </w:style>
  <w:style w:type="paragraph" w:customStyle="1" w:styleId="EFSAAuthor">
    <w:name w:val="EFSA_Author"/>
    <w:pPr>
      <w:widowControl/>
      <w:spacing w:before="240" w:after="120"/>
      <w:jc w:val="center"/>
    </w:pPr>
    <w:rPr>
      <w:rFonts w:ascii="Tahoma" w:eastAsia="Tahoma" w:hAnsi="Tahoma" w:cs="Tahoma"/>
      <w:b/>
      <w:sz w:val="24"/>
      <w:szCs w:val="24"/>
    </w:rPr>
  </w:style>
  <w:style w:type="paragraph" w:customStyle="1" w:styleId="EFSABodytext">
    <w:name w:val="EFSA_Body text"/>
    <w:basedOn w:val="Normal"/>
    <w:pPr>
      <w:spacing w:after="120"/>
      <w:jc w:val="both"/>
    </w:pPr>
    <w:rPr>
      <w:rFonts w:ascii="Tahoma" w:eastAsia="Tahoma" w:hAnsi="Tahoma" w:cs="Tahoma"/>
      <w:sz w:val="20"/>
      <w:szCs w:val="20"/>
    </w:rPr>
  </w:style>
  <w:style w:type="paragraph" w:customStyle="1" w:styleId="EFSABullet1">
    <w:name w:val="EFSA_Bullet 1"/>
    <w:basedOn w:val="EFSABodytext"/>
  </w:style>
  <w:style w:type="paragraph" w:customStyle="1" w:styleId="EFSABullet2">
    <w:name w:val="EFSA_Bullet 2"/>
    <w:basedOn w:val="EFSABodytext"/>
  </w:style>
  <w:style w:type="paragraph" w:customStyle="1" w:styleId="EFSADates">
    <w:name w:val="EFSA_Dates"/>
    <w:pPr>
      <w:widowControl/>
      <w:spacing w:before="120"/>
    </w:pPr>
    <w:rPr>
      <w:sz w:val="18"/>
      <w:lang w:val="en-US"/>
    </w:rPr>
  </w:style>
  <w:style w:type="paragraph" w:customStyle="1" w:styleId="EFSADocsprovided">
    <w:name w:val="EFSA_Docs provided"/>
    <w:basedOn w:val="EFSABodytext"/>
    <w:pPr>
      <w:keepNext/>
      <w:spacing w:after="240"/>
    </w:pPr>
  </w:style>
  <w:style w:type="paragraph" w:customStyle="1" w:styleId="EFSATablefootnote">
    <w:name w:val="EFSA_Table footnote"/>
    <w:pPr>
      <w:widowControl/>
      <w:tabs>
        <w:tab w:val="left" w:pos="783"/>
      </w:tabs>
      <w:ind w:left="357" w:hanging="357"/>
    </w:pPr>
    <w:rPr>
      <w:rFonts w:ascii="Tahoma" w:eastAsia="Tahoma" w:hAnsi="Tahoma" w:cs="Tahoma"/>
      <w:sz w:val="16"/>
      <w:szCs w:val="20"/>
    </w:rPr>
  </w:style>
  <w:style w:type="paragraph" w:customStyle="1" w:styleId="EFSATablelegend">
    <w:name w:val="EFSA_Table legend"/>
    <w:basedOn w:val="EFSATablefootnote"/>
    <w:pPr>
      <w:ind w:left="0" w:firstLine="0"/>
    </w:pPr>
  </w:style>
  <w:style w:type="paragraph" w:customStyle="1" w:styleId="EFSAFigurelegend">
    <w:name w:val="EFSA_Figure legend"/>
    <w:basedOn w:val="EFSATablelegend"/>
    <w:rPr>
      <w:rFonts w:cs="Arial"/>
      <w:szCs w:val="18"/>
    </w:rPr>
  </w:style>
  <w:style w:type="paragraph" w:customStyle="1" w:styleId="EFSAFiguretitle">
    <w:name w:val="EFSA_Figure title"/>
    <w:pPr>
      <w:widowControl/>
      <w:tabs>
        <w:tab w:val="left" w:pos="1080"/>
      </w:tabs>
      <w:spacing w:before="240" w:after="240"/>
      <w:jc w:val="both"/>
    </w:pPr>
    <w:rPr>
      <w:rFonts w:ascii="Tahoma" w:eastAsia="Times New Roman" w:hAnsi="Tahoma" w:cs="Times New Roman"/>
      <w:sz w:val="20"/>
      <w:szCs w:val="20"/>
    </w:rPr>
  </w:style>
  <w:style w:type="paragraph" w:customStyle="1" w:styleId="EFSAFooter">
    <w:name w:val="EFSA_Footer"/>
    <w:basedOn w:val="Normal"/>
    <w:qFormat/>
    <w:pPr>
      <w:tabs>
        <w:tab w:val="right" w:pos="10206"/>
      </w:tabs>
    </w:pPr>
    <w:rPr>
      <w:sz w:val="16"/>
      <w:szCs w:val="16"/>
    </w:rPr>
  </w:style>
  <w:style w:type="paragraph" w:customStyle="1" w:styleId="EFSAFootnote">
    <w:name w:val="EFSA_Footnote"/>
    <w:basedOn w:val="Footnote"/>
    <w:pPr>
      <w:ind w:left="170" w:hanging="170"/>
      <w:jc w:val="both"/>
    </w:pPr>
    <w:rPr>
      <w:rFonts w:ascii="Tahoma" w:eastAsia="Tahoma" w:hAnsi="Tahoma" w:cs="Tahoma"/>
      <w:sz w:val="16"/>
    </w:rPr>
  </w:style>
  <w:style w:type="paragraph" w:customStyle="1" w:styleId="Footnote">
    <w:name w:val="Footnote"/>
    <w:basedOn w:val="Normal"/>
    <w:rPr>
      <w:sz w:val="20"/>
      <w:szCs w:val="20"/>
    </w:rPr>
  </w:style>
  <w:style w:type="paragraph" w:customStyle="1" w:styleId="EFSAHeading1">
    <w:name w:val="EFSA_Heading 1"/>
    <w:pPr>
      <w:widowControl/>
      <w:spacing w:before="240" w:after="120"/>
    </w:pPr>
    <w:rPr>
      <w:rFonts w:ascii="Tahoma" w:eastAsia="F" w:hAnsi="Tahoma" w:cs="F"/>
      <w:b/>
      <w:bCs/>
      <w:color w:val="000000"/>
      <w:sz w:val="24"/>
      <w:szCs w:val="28"/>
    </w:rPr>
  </w:style>
  <w:style w:type="paragraph" w:customStyle="1" w:styleId="EFSAHeading2">
    <w:name w:val="EFSA_Heading 2"/>
    <w:pPr>
      <w:keepNext/>
      <w:widowControl/>
      <w:spacing w:before="240" w:after="120"/>
      <w:outlineLvl w:val="1"/>
    </w:pPr>
    <w:rPr>
      <w:rFonts w:ascii="Tahoma" w:eastAsia="F" w:hAnsi="Tahoma" w:cs="F"/>
      <w:b/>
      <w:bCs/>
      <w:color w:val="7F7F7F"/>
      <w:sz w:val="24"/>
      <w:szCs w:val="28"/>
    </w:rPr>
  </w:style>
  <w:style w:type="paragraph" w:customStyle="1" w:styleId="EFSAHeading3">
    <w:name w:val="EFSA_Heading 3"/>
    <w:pPr>
      <w:widowControl/>
      <w:outlineLvl w:val="2"/>
    </w:pPr>
    <w:rPr>
      <w:rFonts w:ascii="Tahoma" w:eastAsia="F" w:hAnsi="Tahoma" w:cs="F"/>
      <w:b/>
      <w:bCs/>
      <w:color w:val="7F7F7F"/>
      <w:sz w:val="24"/>
      <w:szCs w:val="28"/>
    </w:rPr>
  </w:style>
  <w:style w:type="paragraph" w:customStyle="1" w:styleId="EFSAHeading4">
    <w:name w:val="EFSA_Heading 4"/>
    <w:pPr>
      <w:keepNext/>
      <w:widowControl/>
      <w:spacing w:before="240" w:after="120"/>
      <w:outlineLvl w:val="3"/>
    </w:pPr>
    <w:rPr>
      <w:rFonts w:ascii="Tahoma" w:eastAsia="Tahoma" w:hAnsi="Tahoma" w:cs="Tahoma"/>
      <w:b/>
      <w:sz w:val="20"/>
      <w:szCs w:val="20"/>
    </w:rPr>
  </w:style>
  <w:style w:type="paragraph" w:customStyle="1" w:styleId="EFSAHeading5">
    <w:name w:val="EFSA_Heading 5"/>
    <w:pPr>
      <w:widowControl/>
      <w:spacing w:before="240" w:after="120"/>
      <w:outlineLvl w:val="4"/>
    </w:pPr>
    <w:rPr>
      <w:rFonts w:ascii="Tahoma" w:eastAsia="Tahoma" w:hAnsi="Tahoma" w:cs="Tahoma"/>
      <w:i/>
      <w:sz w:val="20"/>
      <w:szCs w:val="20"/>
    </w:rPr>
  </w:style>
  <w:style w:type="paragraph" w:customStyle="1" w:styleId="EFSAListnumbered">
    <w:name w:val="EFSA_List numbered"/>
    <w:basedOn w:val="ListParagraph"/>
    <w:pPr>
      <w:spacing w:after="120"/>
    </w:pPr>
    <w:rPr>
      <w:rFonts w:ascii="Tahoma" w:eastAsia="Times New Roman" w:hAnsi="Tahoma" w:cs="Times New Roman"/>
      <w:sz w:val="20"/>
      <w:szCs w:val="20"/>
      <w:lang w:eastAsia="en-GB"/>
    </w:rPr>
  </w:style>
  <w:style w:type="paragraph" w:styleId="ListParagraph">
    <w:name w:val="List Paragraph"/>
    <w:basedOn w:val="Normal"/>
    <w:uiPriority w:val="34"/>
    <w:qFormat/>
    <w:pPr>
      <w:ind w:left="720"/>
    </w:pPr>
  </w:style>
  <w:style w:type="paragraph" w:customStyle="1" w:styleId="EFSAOutputcategory">
    <w:name w:val="EFSA_Output category"/>
    <w:pPr>
      <w:widowControl/>
      <w:spacing w:before="240" w:after="240"/>
    </w:pPr>
    <w:rPr>
      <w:rFonts w:eastAsia="F" w:cs="F"/>
      <w:b/>
      <w:iCs/>
      <w:caps/>
      <w:color w:val="171796"/>
      <w:sz w:val="32"/>
      <w:szCs w:val="32"/>
    </w:rPr>
  </w:style>
  <w:style w:type="paragraph" w:customStyle="1" w:styleId="EFSAOutputtitle">
    <w:name w:val="EFSA_Output title"/>
    <w:basedOn w:val="Normal"/>
    <w:pPr>
      <w:spacing w:before="360" w:after="240"/>
      <w:jc w:val="center"/>
    </w:pPr>
    <w:rPr>
      <w:rFonts w:ascii="Tahoma" w:eastAsia="Tahoma" w:hAnsi="Tahoma" w:cs="Tahoma"/>
      <w:b/>
      <w:sz w:val="32"/>
      <w:szCs w:val="32"/>
    </w:rPr>
  </w:style>
  <w:style w:type="paragraph" w:customStyle="1" w:styleId="EFSAReferences">
    <w:name w:val="EFSA_References"/>
    <w:pPr>
      <w:keepLines/>
      <w:widowControl/>
      <w:tabs>
        <w:tab w:val="left" w:pos="568"/>
      </w:tabs>
      <w:spacing w:after="120"/>
      <w:ind w:left="284" w:hanging="284"/>
      <w:jc w:val="both"/>
    </w:pPr>
    <w:rPr>
      <w:rFonts w:ascii="Tahoma" w:eastAsia="Times New Roman" w:hAnsi="Tahoma" w:cs="Times New Roman"/>
      <w:color w:val="000000"/>
      <w:sz w:val="20"/>
      <w:szCs w:val="20"/>
    </w:rPr>
  </w:style>
  <w:style w:type="paragraph" w:customStyle="1" w:styleId="EFSAShorttitle">
    <w:name w:val="EFSA_Short title"/>
    <w:pPr>
      <w:widowControl/>
    </w:pPr>
    <w:rPr>
      <w:rFonts w:eastAsia="F" w:cs="F"/>
      <w:b/>
      <w:iCs/>
      <w:color w:val="171796"/>
      <w:sz w:val="18"/>
      <w:szCs w:val="24"/>
    </w:rPr>
  </w:style>
  <w:style w:type="paragraph" w:customStyle="1" w:styleId="EFSATabledata">
    <w:name w:val="EFSA_Table data"/>
    <w:basedOn w:val="EFSABodytext"/>
    <w:pPr>
      <w:spacing w:after="0"/>
      <w:jc w:val="left"/>
    </w:pPr>
    <w:rPr>
      <w:sz w:val="18"/>
    </w:rPr>
  </w:style>
  <w:style w:type="paragraph" w:customStyle="1" w:styleId="EFSATablefirstcolumn">
    <w:name w:val="EFSA_Table first column"/>
    <w:basedOn w:val="EFSATabledata"/>
    <w:rPr>
      <w:b/>
    </w:rPr>
  </w:style>
  <w:style w:type="paragraph" w:customStyle="1" w:styleId="EFSATableheadingrow">
    <w:name w:val="EFSA_Table heading row"/>
    <w:basedOn w:val="EFSATabledata"/>
    <w:rPr>
      <w:b/>
    </w:rPr>
  </w:style>
  <w:style w:type="paragraph" w:customStyle="1" w:styleId="EFSATabletitle">
    <w:name w:val="EFSA_Table title"/>
    <w:pPr>
      <w:widowControl/>
      <w:tabs>
        <w:tab w:val="left" w:pos="1080"/>
      </w:tabs>
      <w:spacing w:before="240" w:after="240"/>
    </w:pPr>
    <w:rPr>
      <w:rFonts w:ascii="Tahoma" w:eastAsia="Tahoma" w:hAnsi="Tahoma" w:cs="Tahoma"/>
      <w:sz w:val="20"/>
      <w:szCs w:val="20"/>
    </w:rPr>
  </w:style>
  <w:style w:type="paragraph" w:styleId="Header">
    <w:name w:val="header"/>
    <w:basedOn w:val="Normal"/>
    <w:pPr>
      <w:suppressLineNumbers/>
      <w:tabs>
        <w:tab w:val="center" w:pos="4513"/>
        <w:tab w:val="right" w:pos="9026"/>
      </w:tabs>
      <w:spacing w:after="120"/>
    </w:pPr>
    <w:rPr>
      <w:rFonts w:ascii="Tahoma" w:eastAsia="Times New Roman" w:hAnsi="Tahoma" w:cs="Times New Roman"/>
      <w:sz w:val="20"/>
      <w:szCs w:val="20"/>
      <w:lang w:eastAsia="en-GB"/>
    </w:rPr>
  </w:style>
  <w:style w:type="paragraph" w:customStyle="1" w:styleId="Contents1">
    <w:name w:val="Contents 1"/>
    <w:basedOn w:val="Normal"/>
    <w:pPr>
      <w:tabs>
        <w:tab w:val="right" w:leader="dot" w:pos="9752"/>
      </w:tabs>
      <w:ind w:left="680" w:hanging="680"/>
    </w:pPr>
    <w:rPr>
      <w:rFonts w:ascii="Tahoma" w:eastAsia="Times New Roman" w:hAnsi="Tahoma" w:cs="Times New Roman"/>
      <w:sz w:val="20"/>
      <w:szCs w:val="20"/>
      <w:lang w:eastAsia="en-GB"/>
    </w:rPr>
  </w:style>
  <w:style w:type="paragraph" w:customStyle="1" w:styleId="Contents2">
    <w:name w:val="Contents 2"/>
    <w:basedOn w:val="Normal"/>
    <w:pPr>
      <w:tabs>
        <w:tab w:val="right" w:leader="dot" w:pos="9752"/>
      </w:tabs>
      <w:ind w:left="680" w:hanging="680"/>
    </w:pPr>
    <w:rPr>
      <w:rFonts w:ascii="Tahoma" w:eastAsia="Times New Roman" w:hAnsi="Tahoma" w:cs="Times New Roman"/>
      <w:sz w:val="20"/>
      <w:szCs w:val="20"/>
      <w:lang w:eastAsia="en-GB"/>
    </w:rPr>
  </w:style>
  <w:style w:type="paragraph" w:customStyle="1" w:styleId="Contents3">
    <w:name w:val="Contents 3"/>
    <w:basedOn w:val="Normal"/>
    <w:pPr>
      <w:tabs>
        <w:tab w:val="right" w:leader="dot" w:pos="9752"/>
      </w:tabs>
      <w:ind w:left="680" w:hanging="680"/>
    </w:pPr>
    <w:rPr>
      <w:rFonts w:ascii="Tahoma" w:eastAsia="Times New Roman" w:hAnsi="Tahoma" w:cs="Times New Roman"/>
      <w:sz w:val="20"/>
      <w:szCs w:val="20"/>
      <w:lang w:eastAsia="en-GB"/>
    </w:rPr>
  </w:style>
  <w:style w:type="paragraph" w:styleId="BalloonText">
    <w:name w:val="Balloon Text"/>
    <w:basedOn w:val="Normal"/>
    <w:rPr>
      <w:rFonts w:ascii="Tahoma" w:eastAsia="Tahoma" w:hAnsi="Tahoma" w:cs="Tahoma"/>
      <w:sz w:val="16"/>
      <w:szCs w:val="16"/>
    </w:rPr>
  </w:style>
  <w:style w:type="paragraph" w:styleId="Footer">
    <w:name w:val="footer"/>
    <w:basedOn w:val="Normal"/>
    <w:pPr>
      <w:tabs>
        <w:tab w:val="center" w:pos="4513"/>
        <w:tab w:val="right" w:pos="9026"/>
      </w:tabs>
    </w:pPr>
  </w:style>
  <w:style w:type="paragraph" w:styleId="TOCHeading">
    <w:name w:val="TOC Heading"/>
    <w:basedOn w:val="Heading1"/>
    <w:next w:val="Standard"/>
    <w:rPr>
      <w:lang w:val="en-US" w:eastAsia="ja-JP"/>
    </w:rPr>
  </w:style>
  <w:style w:type="paragraph" w:customStyle="1" w:styleId="Contents4">
    <w:name w:val="Contents 4"/>
    <w:basedOn w:val="Standard"/>
    <w:next w:val="Standard"/>
    <w:autoRedefine/>
    <w:pPr>
      <w:tabs>
        <w:tab w:val="right" w:leader="dot" w:pos="9752"/>
      </w:tabs>
      <w:spacing w:after="0" w:line="240" w:lineRule="auto"/>
      <w:ind w:left="680" w:hanging="680"/>
      <w:outlineLvl w:val="3"/>
    </w:pPr>
    <w:rPr>
      <w:rFonts w:ascii="Tahoma" w:eastAsia="Tahoma" w:hAnsi="Tahoma" w:cs="Tahoma"/>
      <w:sz w:val="20"/>
    </w:rPr>
  </w:style>
  <w:style w:type="paragraph" w:customStyle="1" w:styleId="Contents5">
    <w:name w:val="Contents 5"/>
    <w:basedOn w:val="Standard"/>
    <w:next w:val="Standard"/>
    <w:autoRedefine/>
    <w:pPr>
      <w:tabs>
        <w:tab w:val="right" w:leader="dot" w:pos="10319"/>
      </w:tabs>
      <w:spacing w:after="0" w:line="240" w:lineRule="auto"/>
      <w:ind w:left="1247" w:hanging="1247"/>
    </w:pPr>
    <w:rPr>
      <w:rFonts w:ascii="Tahoma" w:eastAsia="Tahoma" w:hAnsi="Tahoma" w:cs="Tahoma"/>
      <w:sz w:val="20"/>
    </w:rPr>
  </w:style>
  <w:style w:type="paragraph" w:customStyle="1" w:styleId="EFSAAnnextitle">
    <w:name w:val="EFSA_Annex title"/>
    <w:pPr>
      <w:keepNext/>
      <w:widowControl/>
      <w:spacing w:before="240" w:after="120"/>
      <w:outlineLvl w:val="0"/>
    </w:pPr>
    <w:rPr>
      <w:rFonts w:ascii="Tahoma" w:eastAsia="Times New Roman" w:hAnsi="Tahoma" w:cs="Mangal"/>
      <w:b/>
      <w:iCs/>
      <w:sz w:val="24"/>
      <w:szCs w:val="24"/>
      <w:lang w:eastAsia="en-GB"/>
    </w:rPr>
  </w:style>
  <w:style w:type="paragraph" w:styleId="CommentText">
    <w:name w:val="annotation text"/>
    <w:basedOn w:val="Normal"/>
    <w:uiPriority w:val="99"/>
    <w:rPr>
      <w:sz w:val="20"/>
      <w:szCs w:val="20"/>
    </w:rPr>
  </w:style>
  <w:style w:type="paragraph" w:styleId="CommentSubject">
    <w:name w:val="annotation subject"/>
    <w:basedOn w:val="CommentText"/>
    <w:rPr>
      <w:b/>
      <w:bCs/>
    </w:rPr>
  </w:style>
  <w:style w:type="paragraph" w:customStyle="1" w:styleId="EFSAAppendixlevel1">
    <w:name w:val="EFSA_Appendix level 1"/>
    <w:pPr>
      <w:widowControl/>
      <w:spacing w:before="240" w:after="120"/>
    </w:pPr>
    <w:rPr>
      <w:rFonts w:ascii="Tahoma" w:eastAsia="F" w:hAnsi="Tahoma" w:cs="F"/>
      <w:b/>
      <w:bCs/>
      <w:sz w:val="24"/>
      <w:szCs w:val="28"/>
    </w:rPr>
  </w:style>
  <w:style w:type="paragraph" w:customStyle="1" w:styleId="EFSAAppendixlevel2">
    <w:name w:val="EFSA_Appendix level 2"/>
    <w:pPr>
      <w:widowControl/>
      <w:spacing w:before="240" w:after="120"/>
    </w:pPr>
    <w:rPr>
      <w:rFonts w:ascii="Tahoma" w:eastAsia="F" w:hAnsi="Tahoma" w:cs="F"/>
      <w:b/>
      <w:color w:val="7F7F7F"/>
      <w:sz w:val="24"/>
      <w:szCs w:val="28"/>
    </w:rPr>
  </w:style>
  <w:style w:type="paragraph" w:customStyle="1" w:styleId="EFSAAppendixlevel3">
    <w:name w:val="EFSA_Appendix level 3"/>
    <w:pPr>
      <w:widowControl/>
      <w:spacing w:before="240" w:after="120"/>
    </w:pPr>
    <w:rPr>
      <w:rFonts w:ascii="Tahoma" w:eastAsia="F" w:hAnsi="Tahoma" w:cs="F"/>
      <w:b/>
      <w:bCs/>
      <w:color w:val="7F7F7F"/>
      <w:szCs w:val="28"/>
    </w:rPr>
  </w:style>
  <w:style w:type="paragraph" w:customStyle="1" w:styleId="EFSAAppendixlevel4">
    <w:name w:val="EFSA_Appendix level 4"/>
    <w:pPr>
      <w:widowControl/>
      <w:spacing w:before="240" w:after="120"/>
    </w:pPr>
    <w:rPr>
      <w:rFonts w:ascii="Tahoma" w:eastAsia="Tahoma" w:hAnsi="Tahoma" w:cs="Tahoma"/>
      <w:b/>
      <w:sz w:val="20"/>
      <w:szCs w:val="20"/>
    </w:rPr>
  </w:style>
  <w:style w:type="paragraph" w:styleId="z-TopofForm">
    <w:name w:val="HTML Top of Form"/>
    <w:basedOn w:val="Normal"/>
    <w:next w:val="Standard"/>
    <w:pPr>
      <w:pBdr>
        <w:bottom w:val="single" w:sz="6" w:space="1" w:color="000000"/>
      </w:pBdr>
      <w:jc w:val="center"/>
    </w:pPr>
    <w:rPr>
      <w:rFonts w:ascii="Arial" w:eastAsia="Arial" w:hAnsi="Arial" w:cs="Arial"/>
      <w:vanish/>
      <w:sz w:val="16"/>
      <w:szCs w:val="16"/>
    </w:rPr>
  </w:style>
  <w:style w:type="paragraph" w:styleId="z-BottomofForm">
    <w:name w:val="HTML Bottom of Form"/>
    <w:basedOn w:val="Normal"/>
    <w:next w:val="Standard"/>
    <w:pPr>
      <w:pBdr>
        <w:top w:val="single" w:sz="6" w:space="1" w:color="000000"/>
      </w:pBdr>
      <w:jc w:val="center"/>
    </w:pPr>
    <w:rPr>
      <w:rFonts w:ascii="Arial" w:eastAsia="Arial" w:hAnsi="Arial" w:cs="Arial"/>
      <w:vanish/>
      <w:sz w:val="16"/>
      <w:szCs w:val="16"/>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EFSAAppendixtitleChar">
    <w:name w:val="EFSA_Appendix title Char"/>
    <w:basedOn w:val="DefaultParagraphFont"/>
    <w:rPr>
      <w:rFonts w:ascii="Tahoma" w:eastAsia="Times New Roman" w:hAnsi="Tahoma" w:cs="Mangal"/>
      <w:b/>
      <w:iCs/>
      <w:sz w:val="24"/>
      <w:szCs w:val="24"/>
      <w:lang w:eastAsia="en-GB"/>
    </w:rPr>
  </w:style>
  <w:style w:type="character" w:customStyle="1" w:styleId="EFSAHeading1nonumberChar">
    <w:name w:val="EFSA_Heading 1 (no number) Char"/>
    <w:basedOn w:val="DefaultParagraphFont"/>
    <w:rPr>
      <w:rFonts w:ascii="Tahoma" w:eastAsia="Tahoma" w:hAnsi="Tahoma" w:cs="Tahoma"/>
      <w:b/>
      <w:sz w:val="24"/>
      <w:szCs w:val="24"/>
    </w:rPr>
  </w:style>
  <w:style w:type="character" w:customStyle="1" w:styleId="EFSAAuthorChar">
    <w:name w:val="EFSA_Author Char"/>
    <w:basedOn w:val="EFSAHeading1nonumberChar"/>
    <w:rPr>
      <w:rFonts w:ascii="Tahoma" w:eastAsia="Tahoma" w:hAnsi="Tahoma" w:cs="Tahoma"/>
      <w:b/>
      <w:sz w:val="24"/>
      <w:szCs w:val="24"/>
    </w:rPr>
  </w:style>
  <w:style w:type="character" w:customStyle="1" w:styleId="EFSABodytextChar">
    <w:name w:val="EFSA_Body text Char"/>
    <w:basedOn w:val="DefaultParagraphFont"/>
    <w:rPr>
      <w:rFonts w:ascii="Tahoma" w:eastAsia="Tahoma" w:hAnsi="Tahoma" w:cs="Tahoma"/>
      <w:sz w:val="20"/>
      <w:szCs w:val="20"/>
    </w:rPr>
  </w:style>
  <w:style w:type="character" w:customStyle="1" w:styleId="EFSABullet1Char">
    <w:name w:val="EFSA_Bullet 1 Char"/>
    <w:basedOn w:val="EFSABodytextChar"/>
    <w:rPr>
      <w:rFonts w:ascii="Tahoma" w:eastAsia="Tahoma" w:hAnsi="Tahoma" w:cs="Tahoma"/>
      <w:sz w:val="20"/>
      <w:szCs w:val="20"/>
    </w:rPr>
  </w:style>
  <w:style w:type="character" w:customStyle="1" w:styleId="EFSABullet2Char">
    <w:name w:val="EFSA_Bullet 2 Char"/>
    <w:basedOn w:val="EFSABodytextChar"/>
    <w:rPr>
      <w:rFonts w:ascii="Tahoma" w:eastAsia="Tahoma" w:hAnsi="Tahoma" w:cs="Tahoma"/>
      <w:sz w:val="20"/>
      <w:szCs w:val="20"/>
    </w:rPr>
  </w:style>
  <w:style w:type="character" w:customStyle="1" w:styleId="EFSADatesChar">
    <w:name w:val="EFSA_Dates Char"/>
    <w:basedOn w:val="DefaultParagraphFont"/>
    <w:rPr>
      <w:rFonts w:ascii="Calibri" w:eastAsia="Calibri" w:hAnsi="Calibri" w:cs="Calibri"/>
      <w:sz w:val="18"/>
      <w:lang w:val="en-US"/>
    </w:rPr>
  </w:style>
  <w:style w:type="character" w:customStyle="1" w:styleId="EFSADocsprovidedChar">
    <w:name w:val="EFSA_Docs provided Char"/>
    <w:basedOn w:val="EFSABodytextChar"/>
    <w:rPr>
      <w:rFonts w:ascii="Tahoma" w:eastAsia="Tahoma" w:hAnsi="Tahoma" w:cs="Tahoma"/>
      <w:sz w:val="20"/>
      <w:szCs w:val="20"/>
    </w:rPr>
  </w:style>
  <w:style w:type="character" w:customStyle="1" w:styleId="EFSATablefootnoteChar">
    <w:name w:val="EFSA_Table footnote Char"/>
    <w:basedOn w:val="EFSABodytextChar"/>
    <w:rPr>
      <w:rFonts w:ascii="Tahoma" w:eastAsia="Tahoma" w:hAnsi="Tahoma" w:cs="Tahoma"/>
      <w:sz w:val="16"/>
      <w:szCs w:val="20"/>
    </w:rPr>
  </w:style>
  <w:style w:type="character" w:customStyle="1" w:styleId="EFSATablelegendChar">
    <w:name w:val="EFSA_Table legend Char"/>
    <w:basedOn w:val="EFSATablefootnoteChar"/>
    <w:rPr>
      <w:rFonts w:ascii="Tahoma" w:eastAsia="Tahoma" w:hAnsi="Tahoma" w:cs="Tahoma"/>
      <w:sz w:val="16"/>
      <w:szCs w:val="20"/>
    </w:rPr>
  </w:style>
  <w:style w:type="character" w:customStyle="1" w:styleId="EFSAFigurelegendChar">
    <w:name w:val="EFSA_Figure legend Char"/>
    <w:basedOn w:val="EFSATablefootnoteChar"/>
    <w:rPr>
      <w:rFonts w:ascii="Tahoma" w:eastAsia="Tahoma" w:hAnsi="Tahoma" w:cs="Arial"/>
      <w:sz w:val="16"/>
      <w:szCs w:val="18"/>
    </w:rPr>
  </w:style>
  <w:style w:type="character" w:customStyle="1" w:styleId="EFSAFiguretitleChar">
    <w:name w:val="EFSA_Figure title Char"/>
    <w:basedOn w:val="DefaultParagraphFont"/>
    <w:rPr>
      <w:rFonts w:ascii="Tahoma" w:eastAsia="Times New Roman" w:hAnsi="Tahoma" w:cs="Times New Roman"/>
      <w:sz w:val="20"/>
      <w:szCs w:val="20"/>
    </w:rPr>
  </w:style>
  <w:style w:type="character" w:customStyle="1" w:styleId="EFSAFooterChar">
    <w:name w:val="EFSA_Footer Char"/>
    <w:basedOn w:val="DefaultParagraphFont"/>
    <w:rPr>
      <w:sz w:val="16"/>
      <w:szCs w:val="16"/>
    </w:rPr>
  </w:style>
  <w:style w:type="character" w:customStyle="1" w:styleId="EFSAFootnoteChar">
    <w:name w:val="EFSA_Footnote Char"/>
    <w:basedOn w:val="FootnoteTextChar"/>
    <w:rPr>
      <w:rFonts w:ascii="Tahoma" w:eastAsia="Tahoma" w:hAnsi="Tahoma" w:cs="Tahoma"/>
      <w:sz w:val="16"/>
      <w:szCs w:val="20"/>
    </w:rPr>
  </w:style>
  <w:style w:type="character" w:customStyle="1" w:styleId="FootnoteTextChar">
    <w:name w:val="Footnote Text Char"/>
    <w:basedOn w:val="DefaultParagraphFont"/>
    <w:rPr>
      <w:sz w:val="20"/>
      <w:szCs w:val="20"/>
    </w:rPr>
  </w:style>
  <w:style w:type="character" w:customStyle="1" w:styleId="EFSAHeading1Char">
    <w:name w:val="EFSA_Heading 1 Char"/>
    <w:basedOn w:val="Heading1Char"/>
    <w:rPr>
      <w:rFonts w:ascii="Tahoma" w:eastAsia="F" w:hAnsi="Tahoma" w:cs="F"/>
      <w:b/>
      <w:bCs/>
      <w:color w:val="000000"/>
      <w:sz w:val="24"/>
      <w:szCs w:val="28"/>
    </w:rPr>
  </w:style>
  <w:style w:type="character" w:customStyle="1" w:styleId="Heading1Char">
    <w:name w:val="Heading 1 Char"/>
    <w:basedOn w:val="DefaultParagraphFont"/>
    <w:rPr>
      <w:rFonts w:ascii="Cambria" w:eastAsia="F" w:hAnsi="Cambria" w:cs="F"/>
      <w:b/>
      <w:bCs/>
      <w:color w:val="365F91"/>
      <w:sz w:val="28"/>
      <w:szCs w:val="28"/>
    </w:rPr>
  </w:style>
  <w:style w:type="character" w:customStyle="1" w:styleId="EFSAHeading2Char">
    <w:name w:val="EFSA_Heading 2 Char"/>
    <w:basedOn w:val="EFSAHeading1Char"/>
    <w:rPr>
      <w:rFonts w:ascii="Tahoma" w:eastAsia="F" w:hAnsi="Tahoma" w:cs="F"/>
      <w:b/>
      <w:bCs/>
      <w:color w:val="7F7F7F"/>
      <w:sz w:val="24"/>
      <w:szCs w:val="28"/>
    </w:rPr>
  </w:style>
  <w:style w:type="character" w:customStyle="1" w:styleId="EFSAHeading3Char">
    <w:name w:val="EFSA_Heading 3 Char"/>
    <w:basedOn w:val="EFSAHeading2Char"/>
    <w:rPr>
      <w:rFonts w:ascii="Tahoma" w:eastAsia="F" w:hAnsi="Tahoma" w:cs="F"/>
      <w:b/>
      <w:bCs/>
      <w:color w:val="7F7F7F"/>
      <w:sz w:val="24"/>
      <w:szCs w:val="28"/>
    </w:rPr>
  </w:style>
  <w:style w:type="character" w:customStyle="1" w:styleId="EFSAHeading4Char">
    <w:name w:val="EFSA_Heading 4 Char"/>
    <w:basedOn w:val="DefaultParagraphFont"/>
    <w:rPr>
      <w:rFonts w:ascii="Tahoma" w:eastAsia="Tahoma" w:hAnsi="Tahoma" w:cs="Tahoma"/>
      <w:b/>
      <w:sz w:val="20"/>
      <w:szCs w:val="20"/>
    </w:rPr>
  </w:style>
  <w:style w:type="character" w:customStyle="1" w:styleId="EFSAHeading5Char">
    <w:name w:val="EFSA_Heading 5 Char"/>
    <w:basedOn w:val="EFSAHeading4Char"/>
    <w:rPr>
      <w:rFonts w:ascii="Tahoma" w:eastAsia="Tahoma" w:hAnsi="Tahoma" w:cs="Tahoma"/>
      <w:b w:val="0"/>
      <w:i/>
      <w:sz w:val="20"/>
      <w:szCs w:val="20"/>
    </w:rPr>
  </w:style>
  <w:style w:type="character" w:customStyle="1" w:styleId="EFSAListnumberedChar">
    <w:name w:val="EFSA_List numbered Char"/>
    <w:basedOn w:val="DefaultParagraphFont"/>
    <w:rPr>
      <w:rFonts w:ascii="Tahoma" w:eastAsia="Times New Roman" w:hAnsi="Tahoma" w:cs="Times New Roman"/>
      <w:sz w:val="20"/>
      <w:szCs w:val="20"/>
      <w:lang w:eastAsia="en-GB"/>
    </w:rPr>
  </w:style>
  <w:style w:type="character" w:customStyle="1" w:styleId="EFSAOutputcategoryChar">
    <w:name w:val="EFSA_Output category Char"/>
    <w:basedOn w:val="DefaultParagraphFont"/>
    <w:rPr>
      <w:rFonts w:ascii="Calibri" w:eastAsia="F" w:hAnsi="Calibri" w:cs="F"/>
      <w:b/>
      <w:iCs/>
      <w:caps/>
      <w:color w:val="171796"/>
      <w:sz w:val="32"/>
      <w:szCs w:val="32"/>
    </w:rPr>
  </w:style>
  <w:style w:type="character" w:customStyle="1" w:styleId="EFSAOutputtitleChar">
    <w:name w:val="EFSA_Output title Char"/>
    <w:basedOn w:val="DefaultParagraphFont"/>
    <w:rPr>
      <w:rFonts w:ascii="Tahoma" w:eastAsia="Tahoma" w:hAnsi="Tahoma" w:cs="Tahoma"/>
      <w:b/>
      <w:sz w:val="32"/>
      <w:szCs w:val="32"/>
    </w:rPr>
  </w:style>
  <w:style w:type="character" w:customStyle="1" w:styleId="EFSAReferencesChar">
    <w:name w:val="EFSA_References Char"/>
    <w:basedOn w:val="DefaultParagraphFont"/>
    <w:rPr>
      <w:rFonts w:ascii="Tahoma" w:eastAsia="Times New Roman" w:hAnsi="Tahoma" w:cs="Times New Roman"/>
      <w:color w:val="000000"/>
      <w:sz w:val="20"/>
      <w:szCs w:val="20"/>
    </w:rPr>
  </w:style>
  <w:style w:type="character" w:customStyle="1" w:styleId="EFSAShorttitleChar">
    <w:name w:val="EFSA_Short title Char"/>
    <w:basedOn w:val="DefaultParagraphFont"/>
    <w:rPr>
      <w:rFonts w:ascii="Calibri" w:eastAsia="F" w:hAnsi="Calibri" w:cs="F"/>
      <w:b/>
      <w:iCs/>
      <w:color w:val="171796"/>
      <w:sz w:val="18"/>
      <w:szCs w:val="24"/>
    </w:rPr>
  </w:style>
  <w:style w:type="character" w:customStyle="1" w:styleId="EFSATabledataChar">
    <w:name w:val="EFSA_Table data Char"/>
    <w:basedOn w:val="EFSABodytextChar"/>
    <w:rPr>
      <w:rFonts w:ascii="Tahoma" w:eastAsia="Tahoma" w:hAnsi="Tahoma" w:cs="Tahoma"/>
      <w:sz w:val="18"/>
      <w:szCs w:val="20"/>
    </w:rPr>
  </w:style>
  <w:style w:type="character" w:customStyle="1" w:styleId="EFSATablefirstcolumnChar">
    <w:name w:val="EFSA_Table first column Char"/>
    <w:basedOn w:val="EFSATabledataChar"/>
    <w:rPr>
      <w:rFonts w:ascii="Tahoma" w:eastAsia="Tahoma" w:hAnsi="Tahoma" w:cs="Tahoma"/>
      <w:b/>
      <w:sz w:val="18"/>
      <w:szCs w:val="20"/>
    </w:rPr>
  </w:style>
  <w:style w:type="character" w:customStyle="1" w:styleId="EFSATableheadingrowChar">
    <w:name w:val="EFSA_Table heading row Char"/>
    <w:basedOn w:val="EFSATabledataChar"/>
    <w:rPr>
      <w:rFonts w:ascii="Tahoma" w:eastAsia="Tahoma" w:hAnsi="Tahoma" w:cs="Tahoma"/>
      <w:b/>
      <w:sz w:val="18"/>
      <w:szCs w:val="20"/>
    </w:rPr>
  </w:style>
  <w:style w:type="character" w:customStyle="1" w:styleId="EFSATabletitleChar">
    <w:name w:val="EFSA_Table title Char"/>
    <w:basedOn w:val="EFSABodytextChar"/>
    <w:rPr>
      <w:rFonts w:ascii="Tahoma" w:eastAsia="Tahoma" w:hAnsi="Tahoma" w:cs="Tahoma"/>
      <w:sz w:val="20"/>
      <w:szCs w:val="20"/>
    </w:rPr>
  </w:style>
  <w:style w:type="character" w:styleId="SubtleEmphasis">
    <w:name w:val="Subtle Emphasis"/>
    <w:rPr>
      <w:rFonts w:ascii="Verdana" w:eastAsia="Verdana" w:hAnsi="Verdana" w:cs="Verdana"/>
      <w:iCs/>
      <w:color w:val="000000"/>
      <w:sz w:val="20"/>
    </w:rPr>
  </w:style>
  <w:style w:type="character" w:customStyle="1" w:styleId="HeaderChar">
    <w:name w:val="Header Char"/>
    <w:basedOn w:val="DefaultParagraphFont"/>
    <w:rPr>
      <w:rFonts w:ascii="Tahoma" w:eastAsia="Times New Roman" w:hAnsi="Tahoma" w:cs="Times New Roman"/>
      <w:sz w:val="20"/>
      <w:szCs w:val="20"/>
      <w:lang w:eastAsia="en-GB"/>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ing2Char">
    <w:name w:val="Heading 2 Char"/>
    <w:basedOn w:val="DefaultParagraphFont"/>
    <w:rPr>
      <w:rFonts w:ascii="Cambria" w:eastAsia="F" w:hAnsi="Cambria" w:cs="F"/>
      <w:b/>
      <w:bCs/>
      <w:color w:val="4F81BD"/>
      <w:sz w:val="26"/>
      <w:szCs w:val="26"/>
    </w:rPr>
  </w:style>
  <w:style w:type="character" w:customStyle="1" w:styleId="Heading3Char">
    <w:name w:val="Heading 3 Char"/>
    <w:basedOn w:val="DefaultParagraphFont"/>
    <w:rPr>
      <w:rFonts w:ascii="Cambria" w:eastAsia="F" w:hAnsi="Cambria" w:cs="F"/>
      <w:b/>
      <w:bCs/>
      <w:color w:val="4F81BD"/>
    </w:rPr>
  </w:style>
  <w:style w:type="character" w:customStyle="1" w:styleId="FooterChar">
    <w:name w:val="Footer Char"/>
    <w:basedOn w:val="DefaultParagraphFont"/>
  </w:style>
  <w:style w:type="character" w:styleId="LineNumber">
    <w:name w:val="line number"/>
    <w:basedOn w:val="DefaultParagraphFont"/>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uiPriority w:val="99"/>
    <w:rPr>
      <w:sz w:val="20"/>
      <w:szCs w:val="20"/>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800080"/>
      <w:u w:val="single"/>
    </w:rPr>
  </w:style>
  <w:style w:type="character" w:customStyle="1" w:styleId="Heading4Char">
    <w:name w:val="Heading 4 Char"/>
    <w:basedOn w:val="DefaultParagraphFont"/>
    <w:rPr>
      <w:rFonts w:ascii="Cambria" w:eastAsia="F" w:hAnsi="Cambria" w:cs="F"/>
      <w:b/>
      <w:bCs/>
      <w:i/>
      <w:iCs/>
      <w:color w:val="4F81BD"/>
    </w:rPr>
  </w:style>
  <w:style w:type="character" w:styleId="PlaceholderText">
    <w:name w:val="Placeholder Text"/>
    <w:basedOn w:val="DefaultParagraphFont"/>
    <w:rPr>
      <w:color w:val="808080"/>
    </w:rPr>
  </w:style>
  <w:style w:type="character" w:customStyle="1" w:styleId="z-TopofFormChar">
    <w:name w:val="z-Top of Form Char"/>
    <w:basedOn w:val="DefaultParagraphFont"/>
    <w:rPr>
      <w:rFonts w:ascii="Arial" w:eastAsia="Arial" w:hAnsi="Arial" w:cs="Arial"/>
      <w:vanish/>
      <w:sz w:val="16"/>
      <w:szCs w:val="16"/>
    </w:rPr>
  </w:style>
  <w:style w:type="character" w:customStyle="1" w:styleId="z-BottomofFormChar">
    <w:name w:val="z-Bottom of Form Char"/>
    <w:basedOn w:val="DefaultParagraphFont"/>
    <w:rPr>
      <w:rFonts w:ascii="Arial" w:eastAsia="Arial" w:hAnsi="Arial" w:cs="Arial"/>
      <w:vanish/>
      <w:sz w:val="16"/>
      <w:szCs w:val="16"/>
    </w:rPr>
  </w:style>
  <w:style w:type="character" w:customStyle="1" w:styleId="Style1">
    <w:name w:val="Style1"/>
    <w:basedOn w:val="DefaultParagraphFont"/>
    <w:rPr>
      <w:color w:val="808080"/>
    </w:rPr>
  </w:style>
  <w:style w:type="character" w:customStyle="1" w:styleId="Style2">
    <w:name w:val="Style2"/>
    <w:basedOn w:val="DefaultParagraphFont"/>
    <w:rPr>
      <w:color w:val="808080"/>
    </w:rPr>
  </w:style>
  <w:style w:type="character" w:customStyle="1" w:styleId="ListLabel1">
    <w:name w:val="ListLabel 1"/>
    <w:rPr>
      <w:rFonts w:ascii="Tahoma" w:eastAsia="Tahoma" w:hAnsi="Tahoma" w:cs="Tahoma"/>
      <w:b/>
      <w:sz w:val="24"/>
    </w:rPr>
  </w:style>
  <w:style w:type="numbering" w:customStyle="1" w:styleId="NoList1">
    <w:name w:val="No List_1"/>
    <w:basedOn w:val="NoList"/>
    <w:pPr>
      <w:numPr>
        <w:numId w:val="1"/>
      </w:numPr>
    </w:pPr>
  </w:style>
  <w:style w:type="numbering" w:customStyle="1" w:styleId="EFSAListbullets">
    <w:name w:val="EFSA_List bullets"/>
    <w:basedOn w:val="NoList"/>
    <w:pPr>
      <w:numPr>
        <w:numId w:val="2"/>
      </w:numPr>
    </w:pPr>
  </w:style>
  <w:style w:type="numbering" w:customStyle="1" w:styleId="EFSAheadinglist">
    <w:name w:val="EFSA_heading list"/>
    <w:basedOn w:val="NoList"/>
    <w:pPr>
      <w:numPr>
        <w:numId w:val="3"/>
      </w:numPr>
    </w:pPr>
  </w:style>
  <w:style w:type="numbering" w:customStyle="1" w:styleId="WWNum1">
    <w:name w:val="WWNum1"/>
    <w:basedOn w:val="NoList"/>
    <w:pPr>
      <w:numPr>
        <w:numId w:val="4"/>
      </w:numPr>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797FC0"/>
    <w:rPr>
      <w:color w:val="0563C1" w:themeColor="hyperlink"/>
      <w:u w:val="single"/>
    </w:rPr>
  </w:style>
  <w:style w:type="character" w:customStyle="1" w:styleId="UnresolvedMention1">
    <w:name w:val="Unresolved Mention1"/>
    <w:basedOn w:val="DefaultParagraphFont"/>
    <w:uiPriority w:val="99"/>
    <w:semiHidden/>
    <w:unhideWhenUsed/>
    <w:rsid w:val="00797FC0"/>
    <w:rPr>
      <w:color w:val="605E5C"/>
      <w:shd w:val="clear" w:color="auto" w:fill="E1DFDD"/>
    </w:rPr>
  </w:style>
  <w:style w:type="table" w:customStyle="1" w:styleId="TableGrid1">
    <w:name w:val="Table Grid1"/>
    <w:basedOn w:val="TableNormal"/>
    <w:next w:val="TableGrid"/>
    <w:uiPriority w:val="59"/>
    <w:rsid w:val="00EC3036"/>
    <w:pPr>
      <w:widowControl/>
      <w:suppressAutoHyphens w:val="0"/>
      <w:autoSpaceDN/>
      <w:textAlignment w:val="auto"/>
    </w:pPr>
    <w:rPr>
      <w:rFonts w:ascii="Verdana" w:hAnsi="Verdana"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67C2"/>
    <w:pPr>
      <w:widowControl/>
      <w:suppressAutoHyphens w:val="0"/>
      <w:autoSpaceDN/>
      <w:textAlignment w:val="auto"/>
    </w:pPr>
    <w:rPr>
      <w:rFonts w:ascii="Tahoma" w:eastAsia="Times New Roman" w:hAnsi="Tahoma"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ABULLETS1">
    <w:name w:val="EFSA BULLETS 1"/>
    <w:basedOn w:val="Normal"/>
    <w:qFormat/>
    <w:rsid w:val="00CF2461"/>
    <w:pPr>
      <w:numPr>
        <w:numId w:val="16"/>
      </w:numPr>
      <w:suppressAutoHyphens w:val="0"/>
      <w:autoSpaceDN/>
      <w:spacing w:after="120"/>
      <w:textAlignment w:val="auto"/>
    </w:pPr>
    <w:rPr>
      <w:rFonts w:ascii="Verdana" w:hAnsi="Verdana"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DBDC38D959E44A3FBBD30B227F414" ma:contentTypeVersion="6" ma:contentTypeDescription="Create a new document." ma:contentTypeScope="" ma:versionID="e034562319a704028b1efe6d9cdf3550">
  <xsd:schema xmlns:xsd="http://www.w3.org/2001/XMLSchema" xmlns:xs="http://www.w3.org/2001/XMLSchema" xmlns:p="http://schemas.microsoft.com/office/2006/metadata/properties" xmlns:ns2="3d2a0b49-301e-40f4-80f9-0157ad55ee3e" xmlns:ns3="a80870ed-5be1-4961-8a8a-85f8ed09717b" targetNamespace="http://schemas.microsoft.com/office/2006/metadata/properties" ma:root="true" ma:fieldsID="93fe2aef4b4eb43316160641990726be" ns2:_="" ns3:_="">
    <xsd:import namespace="3d2a0b49-301e-40f4-80f9-0157ad55ee3e"/>
    <xsd:import namespace="a80870ed-5be1-4961-8a8a-85f8ed0971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a0b49-301e-40f4-80f9-0157ad55e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870ed-5be1-4961-8a8a-85f8ed097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F1430-2F2A-45C5-A499-D356FAE95F9D}"/>
</file>

<file path=customXml/itemProps2.xml><?xml version="1.0" encoding="utf-8"?>
<ds:datastoreItem xmlns:ds="http://schemas.openxmlformats.org/officeDocument/2006/customXml" ds:itemID="{3A8C3C3D-0B3C-4448-B344-93730486F643}"/>
</file>

<file path=customXml/itemProps3.xml><?xml version="1.0" encoding="utf-8"?>
<ds:datastoreItem xmlns:ds="http://schemas.openxmlformats.org/officeDocument/2006/customXml" ds:itemID="{0B19EFA2-FCA4-44E4-8EC6-C193AF5CA94F}"/>
</file>

<file path=docProps/app.xml><?xml version="1.0" encoding="utf-8"?>
<Properties xmlns="http://schemas.openxmlformats.org/officeDocument/2006/extended-properties" xmlns:vt="http://schemas.openxmlformats.org/officeDocument/2006/docPropsVTypes">
  <Template>Normal</Template>
  <TotalTime>32</TotalTime>
  <Pages>2</Pages>
  <Words>251</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BERARDIS Sara</dc:creator>
  <cp:lastModifiedBy>Marja Pronk</cp:lastModifiedBy>
  <cp:revision>7</cp:revision>
  <cp:lastPrinted>2021-03-11T15:02:00Z</cp:lastPrinted>
  <dcterms:created xsi:type="dcterms:W3CDTF">2022-01-21T10:56:00Z</dcterms:created>
  <dcterms:modified xsi:type="dcterms:W3CDTF">2022-01-26T15:05:00Z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0x01010070FDBDC38D959E44A3FBBD30B227F414</vt:lpwstr>
  </property>
</Properties>
</file>